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36735" w14:textId="4FFFDD13" w:rsidR="00714E1A" w:rsidRPr="00492BDF" w:rsidRDefault="00714E1A" w:rsidP="00714E1A">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b/>
          <w:noProof/>
          <w:sz w:val="24"/>
          <w:lang w:val="en-US"/>
        </w:rPr>
        <w:t>2</w:t>
      </w:r>
      <w:r>
        <w:rPr>
          <w:rFonts w:eastAsiaTheme="minorEastAsia" w:hint="eastAsia"/>
          <w:b/>
          <w:noProof/>
          <w:sz w:val="24"/>
          <w:lang w:val="en-US" w:eastAsia="ko-KR"/>
        </w:rPr>
        <w:t>6</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8A1EFC">
        <w:rPr>
          <w:b/>
          <w:bCs/>
          <w:iCs/>
          <w:sz w:val="24"/>
          <w:szCs w:val="24"/>
          <w:lang w:eastAsia="ko-KR"/>
        </w:rPr>
        <w:t>R2-</w:t>
      </w:r>
      <w:r w:rsidR="00FE2215" w:rsidRPr="00FE2215">
        <w:t xml:space="preserve"> </w:t>
      </w:r>
      <w:r w:rsidR="00FE2215" w:rsidRPr="00FE2215">
        <w:rPr>
          <w:b/>
          <w:bCs/>
          <w:iCs/>
          <w:sz w:val="24"/>
          <w:szCs w:val="24"/>
          <w:lang w:eastAsia="ko-KR"/>
        </w:rPr>
        <w:t>2405224</w:t>
      </w:r>
    </w:p>
    <w:p w14:paraId="27CB2D07" w14:textId="77777777" w:rsidR="00714E1A" w:rsidRPr="00DF3B27" w:rsidRDefault="00714E1A" w:rsidP="00714E1A">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Hukuoka</w:t>
      </w:r>
      <w:r w:rsidRPr="00D1276E">
        <w:rPr>
          <w:rFonts w:eastAsiaTheme="minorEastAsia"/>
          <w:b/>
          <w:sz w:val="24"/>
          <w:lang w:val="sv-SE" w:eastAsia="ko-KR"/>
        </w:rPr>
        <w:t xml:space="preserve">, </w:t>
      </w:r>
      <w:r>
        <w:rPr>
          <w:rFonts w:eastAsiaTheme="minorEastAsia" w:hint="eastAsia"/>
          <w:b/>
          <w:sz w:val="24"/>
          <w:lang w:val="sv-SE" w:eastAsia="ko-KR"/>
        </w:rPr>
        <w:t>Japan</w:t>
      </w:r>
      <w:r w:rsidRPr="00D1276E">
        <w:rPr>
          <w:rFonts w:eastAsiaTheme="minorEastAsia"/>
          <w:b/>
          <w:sz w:val="24"/>
          <w:lang w:val="sv-SE" w:eastAsia="ko-KR"/>
        </w:rPr>
        <w:t xml:space="preserve">, </w:t>
      </w:r>
      <w:r>
        <w:rPr>
          <w:rFonts w:eastAsiaTheme="minorEastAsia" w:hint="eastAsia"/>
          <w:b/>
          <w:sz w:val="24"/>
          <w:lang w:val="sv-SE" w:eastAsia="ko-KR"/>
        </w:rPr>
        <w:t>May</w:t>
      </w:r>
      <w:r w:rsidRPr="00D1276E">
        <w:rPr>
          <w:rFonts w:eastAsiaTheme="minorEastAsia"/>
          <w:b/>
          <w:sz w:val="24"/>
          <w:lang w:val="sv-SE" w:eastAsia="ko-KR"/>
        </w:rPr>
        <w:t xml:space="preserve"> </w:t>
      </w:r>
      <w:r>
        <w:rPr>
          <w:rFonts w:eastAsiaTheme="minorEastAsia" w:hint="eastAsia"/>
          <w:b/>
          <w:sz w:val="24"/>
          <w:lang w:val="sv-SE" w:eastAsia="ko-KR"/>
        </w:rPr>
        <w:t>20</w:t>
      </w:r>
      <w:r w:rsidRPr="00D1276E">
        <w:rPr>
          <w:rFonts w:eastAsiaTheme="minorEastAsia"/>
          <w:b/>
          <w:sz w:val="24"/>
          <w:lang w:val="sv-SE" w:eastAsia="ko-KR"/>
        </w:rPr>
        <w:t xml:space="preserve">th – </w:t>
      </w:r>
      <w:r>
        <w:rPr>
          <w:rFonts w:eastAsiaTheme="minorEastAsia" w:hint="eastAsia"/>
          <w:b/>
          <w:sz w:val="24"/>
          <w:lang w:val="sv-SE" w:eastAsia="ko-KR"/>
        </w:rPr>
        <w:t>24th</w:t>
      </w:r>
      <w:r w:rsidRPr="00D1276E">
        <w:rPr>
          <w:rFonts w:eastAsiaTheme="minorEastAsia"/>
          <w:b/>
          <w:sz w:val="24"/>
          <w:lang w:val="sv-SE" w:eastAsia="ko-KR"/>
        </w:rPr>
        <w:t>, 202</w:t>
      </w:r>
      <w:r>
        <w:rPr>
          <w:rFonts w:eastAsiaTheme="minorEastAsia"/>
          <w:b/>
          <w:sz w:val="24"/>
          <w:lang w:val="sv-SE" w:eastAsia="ko-KR"/>
        </w:rPr>
        <w:t>4</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22BD41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9615C" w:rsidRPr="0059615C">
        <w:rPr>
          <w:rFonts w:eastAsia="맑은 고딕" w:cs="Arial"/>
          <w:bCs/>
          <w:noProof/>
          <w:sz w:val="24"/>
          <w:szCs w:val="24"/>
          <w:lang w:eastAsia="ko-KR"/>
        </w:rPr>
        <w:t>RRM relaxation and RRM offloading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232A48B6" w:rsidR="003043CD" w:rsidRPr="00A23FA6" w:rsidRDefault="00B04889" w:rsidP="00A23FA6">
      <w:pPr>
        <w:rPr>
          <w:rFonts w:ascii="Times New Roman" w:eastAsiaTheme="minorEastAsia" w:hAnsi="Times New Roman"/>
          <w:lang w:eastAsia="ko-KR"/>
        </w:rPr>
      </w:pPr>
      <w:bookmarkStart w:id="0" w:name="_Ref178064866"/>
      <w:r>
        <w:rPr>
          <w:rFonts w:ascii="Times New Roman" w:eastAsiaTheme="minorEastAsia" w:hAnsi="Times New Roman" w:hint="eastAsia"/>
          <w:lang w:eastAsia="ko-KR"/>
        </w:rPr>
        <w:t xml:space="preserve">In the last meeting, </w:t>
      </w:r>
      <w:r w:rsidR="0001390D" w:rsidRPr="00A23FA6">
        <w:rPr>
          <w:rFonts w:ascii="Times New Roman" w:eastAsiaTheme="minorEastAsia" w:hAnsi="Times New Roman" w:hint="eastAsia"/>
          <w:lang w:eastAsia="ko-KR"/>
        </w:rPr>
        <w:t>RAN2</w:t>
      </w:r>
      <w:r>
        <w:rPr>
          <w:rFonts w:ascii="Times New Roman" w:eastAsiaTheme="minorEastAsia" w:hAnsi="Times New Roman" w:hint="eastAsia"/>
          <w:lang w:eastAsia="ko-KR"/>
        </w:rPr>
        <w:t xml:space="preserve"> began discussion on </w:t>
      </w:r>
      <w:r w:rsidR="0001390D" w:rsidRPr="00A23FA6">
        <w:rPr>
          <w:rFonts w:ascii="Times New Roman" w:eastAsiaTheme="minorEastAsia" w:hAnsi="Times New Roman" w:hint="eastAsia"/>
          <w:lang w:eastAsia="ko-KR"/>
        </w:rPr>
        <w:t>RRM relaxation</w:t>
      </w:r>
      <w:r>
        <w:rPr>
          <w:rFonts w:ascii="Times New Roman" w:eastAsiaTheme="minorEastAsia" w:hAnsi="Times New Roman" w:hint="eastAsia"/>
          <w:lang w:eastAsia="ko-KR"/>
        </w:rPr>
        <w:t xml:space="preserve"> and</w:t>
      </w:r>
      <w:r w:rsidR="0001390D" w:rsidRPr="00A23FA6">
        <w:rPr>
          <w:rFonts w:ascii="Times New Roman" w:eastAsiaTheme="minorEastAsia" w:hAnsi="Times New Roman" w:hint="eastAsia"/>
          <w:lang w:eastAsia="ko-KR"/>
        </w:rPr>
        <w:t xml:space="preserve"> RRM offloading</w:t>
      </w:r>
      <w:r>
        <w:rPr>
          <w:rFonts w:ascii="Times New Roman" w:eastAsiaTheme="minorEastAsia" w:hAnsi="Times New Roman" w:hint="eastAsia"/>
          <w:lang w:eastAsia="ko-KR"/>
        </w:rPr>
        <w:t xml:space="preserve">. It was observed that there is considerable variation in </w:t>
      </w:r>
      <w:r>
        <w:rPr>
          <w:rFonts w:ascii="Times New Roman" w:eastAsiaTheme="minorEastAsia" w:hAnsi="Times New Roman"/>
          <w:lang w:eastAsia="ko-KR"/>
        </w:rPr>
        <w:t>companie</w:t>
      </w:r>
      <w:r>
        <w:rPr>
          <w:rFonts w:ascii="Times New Roman" w:eastAsiaTheme="minorEastAsia" w:hAnsi="Times New Roman" w:hint="eastAsia"/>
          <w:lang w:eastAsia="ko-KR"/>
        </w:rPr>
        <w:t xml:space="preserve">s understanding on these concepts. </w:t>
      </w:r>
      <w:r>
        <w:rPr>
          <w:rFonts w:ascii="Times New Roman" w:eastAsiaTheme="minorEastAsia" w:hAnsi="Times New Roman"/>
          <w:lang w:eastAsia="ko-KR"/>
        </w:rPr>
        <w:t>T</w:t>
      </w:r>
      <w:r>
        <w:rPr>
          <w:rFonts w:ascii="Times New Roman" w:eastAsiaTheme="minorEastAsia" w:hAnsi="Times New Roman" w:hint="eastAsia"/>
          <w:lang w:eastAsia="ko-KR"/>
        </w:rPr>
        <w:t>herefore, i</w:t>
      </w:r>
      <w:r w:rsidR="00AB381C" w:rsidRPr="00A23FA6">
        <w:rPr>
          <w:rFonts w:ascii="Times New Roman" w:eastAsiaTheme="minorEastAsia" w:hAnsi="Times New Roman"/>
          <w:lang w:eastAsia="ko-KR"/>
        </w:rPr>
        <w:t>n this contribution</w:t>
      </w:r>
      <w:r>
        <w:rPr>
          <w:rFonts w:ascii="Times New Roman" w:eastAsiaTheme="minorEastAsia" w:hAnsi="Times New Roman" w:hint="eastAsia"/>
          <w:lang w:eastAsia="ko-KR"/>
        </w:rPr>
        <w:t xml:space="preserve"> we will try to clarify the </w:t>
      </w:r>
      <w:r w:rsidR="00B50DA0">
        <w:rPr>
          <w:rFonts w:ascii="Times New Roman" w:eastAsiaTheme="minorEastAsia" w:hAnsi="Times New Roman" w:hint="eastAsia"/>
          <w:lang w:eastAsia="ko-KR"/>
        </w:rPr>
        <w:t xml:space="preserve">meaning of </w:t>
      </w:r>
      <w:r w:rsidR="00B50DA0" w:rsidRPr="00A23FA6">
        <w:rPr>
          <w:rFonts w:ascii="Times New Roman" w:eastAsiaTheme="minorEastAsia" w:hAnsi="Times New Roman" w:hint="eastAsia"/>
          <w:lang w:eastAsia="ko-KR"/>
        </w:rPr>
        <w:t>RRM relaxation</w:t>
      </w:r>
      <w:r w:rsidR="00051F0B">
        <w:rPr>
          <w:rFonts w:ascii="Times New Roman" w:eastAsiaTheme="minorEastAsia" w:hAnsi="Times New Roman" w:hint="eastAsia"/>
          <w:lang w:eastAsia="ko-KR"/>
        </w:rPr>
        <w:t>/</w:t>
      </w:r>
      <w:r w:rsidR="00B50DA0" w:rsidRPr="00A23FA6">
        <w:rPr>
          <w:rFonts w:ascii="Times New Roman" w:eastAsiaTheme="minorEastAsia" w:hAnsi="Times New Roman" w:hint="eastAsia"/>
          <w:lang w:eastAsia="ko-KR"/>
        </w:rPr>
        <w:t>RRM offloading</w:t>
      </w:r>
      <w:r w:rsidR="00051F0B">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and</w:t>
      </w:r>
      <w:r w:rsidR="00AB381C" w:rsidRPr="00A23FA6">
        <w:rPr>
          <w:rFonts w:ascii="Times New Roman" w:eastAsiaTheme="minorEastAsia" w:hAnsi="Times New Roman"/>
          <w:lang w:eastAsia="ko-KR"/>
        </w:rPr>
        <w:t xml:space="preserve"> </w:t>
      </w:r>
      <w:r w:rsidR="00B50DA0">
        <w:rPr>
          <w:rFonts w:ascii="Times New Roman" w:eastAsiaTheme="minorEastAsia" w:hAnsi="Times New Roman" w:hint="eastAsia"/>
          <w:lang w:eastAsia="ko-KR"/>
        </w:rPr>
        <w:t xml:space="preserve">what RAN2 needs to do to achieve </w:t>
      </w:r>
      <w:r w:rsidR="00051F0B">
        <w:rPr>
          <w:rFonts w:ascii="Times New Roman" w:eastAsiaTheme="minorEastAsia" w:hAnsi="Times New Roman" w:hint="eastAsia"/>
          <w:lang w:eastAsia="ko-KR"/>
        </w:rPr>
        <w:t>the corresponding objective</w:t>
      </w:r>
      <w:r w:rsidR="00AB381C" w:rsidRPr="00A23FA6">
        <w:rPr>
          <w:rFonts w:ascii="Times New Roman" w:eastAsiaTheme="minorEastAsia" w:hAnsi="Times New Roman"/>
          <w:lang w:eastAsia="ko-KR"/>
        </w:rPr>
        <w:t>.</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4E927744" w14:textId="62753897" w:rsidR="00D13BEE" w:rsidRDefault="001A622F" w:rsidP="00481D00">
      <w:pPr>
        <w:pStyle w:val="2"/>
        <w:numPr>
          <w:ilvl w:val="0"/>
          <w:numId w:val="0"/>
        </w:numPr>
        <w:ind w:left="576" w:hanging="576"/>
        <w:rPr>
          <w:rFonts w:eastAsiaTheme="minorEastAsia"/>
          <w:lang w:val="en-US" w:eastAsia="ko-KR"/>
        </w:rPr>
      </w:pPr>
      <w:r>
        <w:rPr>
          <w:rFonts w:eastAsiaTheme="minorEastAsia" w:hint="eastAsia"/>
          <w:lang w:val="en-US" w:eastAsia="ko-KR"/>
        </w:rPr>
        <w:t>Definition</w:t>
      </w:r>
      <w:r w:rsidR="00063C5E">
        <w:rPr>
          <w:rFonts w:eastAsiaTheme="minorEastAsia" w:hint="eastAsia"/>
          <w:lang w:val="en-US" w:eastAsia="ko-KR"/>
        </w:rPr>
        <w:t xml:space="preserve"> of RRM relaxation and RRM offloading</w:t>
      </w:r>
    </w:p>
    <w:p w14:paraId="7879D10B" w14:textId="52A0EA6D" w:rsidR="00450321" w:rsidRDefault="00666B69" w:rsidP="00450321">
      <w:pPr>
        <w:rPr>
          <w:rFonts w:ascii="Times New Roman" w:eastAsiaTheme="minorEastAsia" w:hAnsi="Times New Roman"/>
          <w:lang w:eastAsia="ko-KR"/>
        </w:rPr>
      </w:pPr>
      <w:r>
        <w:rPr>
          <w:rFonts w:ascii="Times New Roman" w:eastAsiaTheme="minorEastAsia" w:hAnsi="Times New Roman" w:hint="eastAsia"/>
          <w:lang w:eastAsia="ko-KR"/>
        </w:rPr>
        <w:t xml:space="preserve">The </w:t>
      </w:r>
      <w:r w:rsidR="00753AE0" w:rsidRPr="00831A3C">
        <w:rPr>
          <w:rFonts w:ascii="Times New Roman" w:eastAsiaTheme="minorEastAsia" w:hAnsi="Times New Roman" w:hint="eastAsia"/>
          <w:lang w:eastAsia="ko-KR"/>
        </w:rPr>
        <w:t>relaxed measurement</w:t>
      </w:r>
      <w:r>
        <w:rPr>
          <w:rFonts w:ascii="Times New Roman" w:eastAsiaTheme="minorEastAsia" w:hAnsi="Times New Roman" w:hint="eastAsia"/>
          <w:lang w:eastAsia="ko-KR"/>
        </w:rPr>
        <w:t xml:space="preserve"> </w:t>
      </w:r>
      <w:r w:rsidR="00C21FC3">
        <w:rPr>
          <w:rFonts w:ascii="Times New Roman" w:eastAsiaTheme="minorEastAsia" w:hAnsi="Times New Roman" w:hint="eastAsia"/>
          <w:lang w:eastAsia="ko-KR"/>
        </w:rPr>
        <w:t>was first</w:t>
      </w:r>
      <w:r>
        <w:rPr>
          <w:rFonts w:ascii="Times New Roman" w:eastAsiaTheme="minorEastAsia" w:hAnsi="Times New Roman" w:hint="eastAsia"/>
          <w:lang w:eastAsia="ko-KR"/>
        </w:rPr>
        <w:t xml:space="preserve"> introduced in R</w:t>
      </w:r>
      <w:r w:rsidR="00D65D3A">
        <w:rPr>
          <w:rFonts w:ascii="Times New Roman" w:eastAsiaTheme="minorEastAsia" w:hAnsi="Times New Roman" w:hint="eastAsia"/>
          <w:lang w:eastAsia="ko-KR"/>
        </w:rPr>
        <w:t>el-</w:t>
      </w:r>
      <w:r>
        <w:rPr>
          <w:rFonts w:ascii="Times New Roman" w:eastAsiaTheme="minorEastAsia" w:hAnsi="Times New Roman" w:hint="eastAsia"/>
          <w:lang w:eastAsia="ko-KR"/>
        </w:rPr>
        <w:t>16 NR</w:t>
      </w:r>
      <w:r w:rsidR="00C21FC3">
        <w:rPr>
          <w:rFonts w:ascii="Times New Roman" w:eastAsiaTheme="minorEastAsia" w:hAnsi="Times New Roman" w:hint="eastAsia"/>
          <w:lang w:eastAsia="ko-KR"/>
        </w:rPr>
        <w:t>, which can be summarized as follows:</w:t>
      </w:r>
      <w:r w:rsidR="00753AE0">
        <w:rPr>
          <w:rFonts w:ascii="Times New Roman" w:eastAsiaTheme="minorEastAsia" w:hAnsi="Times New Roman" w:hint="eastAsia"/>
          <w:lang w:eastAsia="ko-KR"/>
        </w:rPr>
        <w:t xml:space="preserve"> </w:t>
      </w:r>
      <w:r w:rsidR="00C21FC3">
        <w:rPr>
          <w:rFonts w:ascii="Times New Roman" w:eastAsiaTheme="minorEastAsia" w:hAnsi="Times New Roman" w:hint="eastAsia"/>
          <w:lang w:eastAsia="ko-KR"/>
        </w:rPr>
        <w:t xml:space="preserve">UE configured with the </w:t>
      </w:r>
      <w:r w:rsidR="005072F5">
        <w:rPr>
          <w:rFonts w:ascii="Times New Roman" w:eastAsiaTheme="minorEastAsia" w:hAnsi="Times New Roman" w:hint="eastAsia"/>
          <w:lang w:eastAsia="ko-KR"/>
        </w:rPr>
        <w:t>measurement</w:t>
      </w:r>
      <w:r w:rsidR="008912FC">
        <w:rPr>
          <w:rFonts w:ascii="Times New Roman" w:eastAsiaTheme="minorEastAsia" w:hAnsi="Times New Roman" w:hint="eastAsia"/>
          <w:lang w:eastAsia="ko-KR"/>
        </w:rPr>
        <w:t xml:space="preserve"> relaxation</w:t>
      </w:r>
      <w:r w:rsidR="00C21FC3">
        <w:rPr>
          <w:rFonts w:ascii="Times New Roman" w:eastAsiaTheme="minorEastAsia" w:hAnsi="Times New Roman" w:hint="eastAsia"/>
          <w:lang w:eastAsia="ko-KR"/>
        </w:rPr>
        <w:t xml:space="preserve"> evaluate</w:t>
      </w:r>
      <w:r w:rsidR="003E724F">
        <w:rPr>
          <w:rFonts w:ascii="Times New Roman" w:eastAsiaTheme="minorEastAsia" w:hAnsi="Times New Roman" w:hint="eastAsia"/>
          <w:lang w:eastAsia="ko-KR"/>
        </w:rPr>
        <w:t>s the</w:t>
      </w:r>
      <w:r w:rsidR="00C21FC3">
        <w:rPr>
          <w:rFonts w:ascii="Times New Roman" w:eastAsiaTheme="minorEastAsia" w:hAnsi="Times New Roman" w:hint="eastAsia"/>
          <w:lang w:eastAsia="ko-KR"/>
        </w:rPr>
        <w:t xml:space="preserve"> </w:t>
      </w:r>
      <w:r w:rsidR="003E724F">
        <w:rPr>
          <w:rFonts w:ascii="Times New Roman" w:eastAsiaTheme="minorEastAsia" w:hAnsi="Times New Roman" w:hint="eastAsia"/>
          <w:lang w:eastAsia="ko-KR"/>
        </w:rPr>
        <w:t>r</w:t>
      </w:r>
      <w:r w:rsidR="00C21FC3" w:rsidRPr="0085019B">
        <w:rPr>
          <w:rFonts w:ascii="Times New Roman" w:eastAsiaTheme="minorEastAsia" w:hAnsi="Times New Roman"/>
          <w:lang w:eastAsia="ko-KR"/>
        </w:rPr>
        <w:t>elaxed measurement criterion</w:t>
      </w:r>
      <w:r w:rsidR="00C21FC3">
        <w:rPr>
          <w:rFonts w:ascii="Times New Roman" w:eastAsiaTheme="minorEastAsia" w:hAnsi="Times New Roman" w:hint="eastAsia"/>
          <w:lang w:eastAsia="ko-KR"/>
        </w:rPr>
        <w:t xml:space="preserve"> based on the</w:t>
      </w:r>
      <w:r w:rsidR="0085019B">
        <w:rPr>
          <w:rFonts w:ascii="Times New Roman" w:eastAsiaTheme="minorEastAsia" w:hAnsi="Times New Roman" w:hint="eastAsia"/>
          <w:lang w:eastAsia="ko-KR"/>
        </w:rPr>
        <w:t xml:space="preserve"> </w:t>
      </w:r>
      <w:r w:rsidR="00C21FC3">
        <w:rPr>
          <w:rFonts w:ascii="Times New Roman" w:eastAsiaTheme="minorEastAsia" w:hAnsi="Times New Roman" w:hint="eastAsia"/>
          <w:lang w:eastAsia="ko-KR"/>
        </w:rPr>
        <w:t xml:space="preserve">measurement results of </w:t>
      </w:r>
      <w:r w:rsidR="0085019B">
        <w:rPr>
          <w:rFonts w:ascii="Times New Roman" w:eastAsiaTheme="minorEastAsia" w:hAnsi="Times New Roman" w:hint="eastAsia"/>
          <w:lang w:eastAsia="ko-KR"/>
        </w:rPr>
        <w:t>serving cell</w:t>
      </w:r>
      <w:r w:rsidR="00C21FC3">
        <w:rPr>
          <w:rFonts w:ascii="Times New Roman" w:eastAsiaTheme="minorEastAsia" w:hAnsi="Times New Roman" w:hint="eastAsia"/>
          <w:lang w:eastAsia="ko-KR"/>
        </w:rPr>
        <w:t>, and choose</w:t>
      </w:r>
      <w:r w:rsidR="00FB48CF">
        <w:rPr>
          <w:rFonts w:ascii="Times New Roman" w:eastAsiaTheme="minorEastAsia" w:hAnsi="Times New Roman" w:hint="eastAsia"/>
          <w:lang w:eastAsia="ko-KR"/>
        </w:rPr>
        <w:t>s</w:t>
      </w:r>
      <w:r w:rsidR="00C21FC3">
        <w:rPr>
          <w:rFonts w:ascii="Times New Roman" w:eastAsiaTheme="minorEastAsia" w:hAnsi="Times New Roman" w:hint="eastAsia"/>
          <w:lang w:eastAsia="ko-KR"/>
        </w:rPr>
        <w:t xml:space="preserve"> to perform </w:t>
      </w:r>
      <w:r w:rsidR="00FB48CF">
        <w:rPr>
          <w:rFonts w:ascii="Times New Roman" w:eastAsiaTheme="minorEastAsia" w:hAnsi="Times New Roman" w:hint="eastAsia"/>
          <w:lang w:eastAsia="ko-KR"/>
        </w:rPr>
        <w:t>relaxed</w:t>
      </w:r>
      <w:r w:rsidR="00C21FC3">
        <w:rPr>
          <w:rFonts w:ascii="Times New Roman" w:eastAsiaTheme="minorEastAsia" w:hAnsi="Times New Roman" w:hint="eastAsia"/>
          <w:lang w:eastAsia="ko-KR"/>
        </w:rPr>
        <w:t xml:space="preserve"> measurement</w:t>
      </w:r>
      <w:r w:rsidR="00FB48CF">
        <w:rPr>
          <w:rFonts w:ascii="Times New Roman" w:eastAsiaTheme="minorEastAsia" w:hAnsi="Times New Roman" w:hint="eastAsia"/>
          <w:lang w:eastAsia="ko-KR"/>
        </w:rPr>
        <w:t>s</w:t>
      </w:r>
      <w:r w:rsidR="00C21FC3">
        <w:rPr>
          <w:rFonts w:ascii="Times New Roman" w:eastAsiaTheme="minorEastAsia" w:hAnsi="Times New Roman" w:hint="eastAsia"/>
          <w:lang w:eastAsia="ko-KR"/>
        </w:rPr>
        <w:t xml:space="preserve"> using </w:t>
      </w:r>
      <w:r w:rsidR="00753AE0">
        <w:rPr>
          <w:rFonts w:ascii="Times New Roman" w:eastAsiaTheme="minorEastAsia" w:hAnsi="Times New Roman" w:hint="eastAsia"/>
          <w:lang w:eastAsia="ko-KR"/>
        </w:rPr>
        <w:t>relaxed</w:t>
      </w:r>
      <w:r w:rsidR="005072F5">
        <w:rPr>
          <w:rFonts w:ascii="Times New Roman" w:eastAsiaTheme="minorEastAsia" w:hAnsi="Times New Roman" w:hint="eastAsia"/>
          <w:lang w:eastAsia="ko-KR"/>
        </w:rPr>
        <w:t xml:space="preserve"> requirement</w:t>
      </w:r>
      <w:r w:rsidR="00C21FC3">
        <w:rPr>
          <w:rFonts w:ascii="Times New Roman" w:eastAsiaTheme="minorEastAsia" w:hAnsi="Times New Roman" w:hint="eastAsia"/>
          <w:lang w:eastAsia="ko-KR"/>
        </w:rPr>
        <w:t xml:space="preserve"> if the </w:t>
      </w:r>
      <w:r w:rsidR="003E1FF8">
        <w:rPr>
          <w:rFonts w:ascii="Times New Roman" w:eastAsiaTheme="minorEastAsia" w:hAnsi="Times New Roman" w:hint="eastAsia"/>
          <w:lang w:eastAsia="ko-KR"/>
        </w:rPr>
        <w:t>r</w:t>
      </w:r>
      <w:r w:rsidR="003E1FF8" w:rsidRPr="0085019B">
        <w:rPr>
          <w:rFonts w:ascii="Times New Roman" w:eastAsiaTheme="minorEastAsia" w:hAnsi="Times New Roman"/>
          <w:lang w:eastAsia="ko-KR"/>
        </w:rPr>
        <w:t xml:space="preserve">elaxed measurement </w:t>
      </w:r>
      <w:r w:rsidR="00C21FC3">
        <w:rPr>
          <w:rFonts w:ascii="Times New Roman" w:eastAsiaTheme="minorEastAsia" w:hAnsi="Times New Roman" w:hint="eastAsia"/>
          <w:lang w:eastAsia="ko-KR"/>
        </w:rPr>
        <w:t>criterion is met</w:t>
      </w:r>
      <w:r w:rsidR="00753AE0">
        <w:rPr>
          <w:rFonts w:ascii="Times New Roman" w:eastAsiaTheme="minorEastAsia" w:hAnsi="Times New Roman" w:hint="eastAsia"/>
          <w:lang w:eastAsia="ko-KR"/>
        </w:rPr>
        <w:t xml:space="preserve">. </w:t>
      </w:r>
      <w:r w:rsidR="002F731D">
        <w:rPr>
          <w:rFonts w:ascii="Times New Roman" w:eastAsiaTheme="minorEastAsia" w:hAnsi="Times New Roman" w:hint="eastAsia"/>
          <w:lang w:eastAsia="ko-KR"/>
        </w:rPr>
        <w:t xml:space="preserve">Though </w:t>
      </w:r>
      <w:r w:rsidR="00A97229">
        <w:rPr>
          <w:rFonts w:ascii="Times New Roman" w:eastAsiaTheme="minorEastAsia" w:hAnsi="Times New Roman" w:hint="eastAsia"/>
          <w:lang w:eastAsia="ko-KR"/>
        </w:rPr>
        <w:t>the</w:t>
      </w:r>
      <w:r w:rsidR="002F731D">
        <w:rPr>
          <w:rFonts w:ascii="Times New Roman" w:eastAsiaTheme="minorEastAsia" w:hAnsi="Times New Roman" w:hint="eastAsia"/>
          <w:lang w:eastAsia="ko-KR"/>
        </w:rPr>
        <w:t xml:space="preserve"> </w:t>
      </w:r>
      <w:r w:rsidR="009110F3">
        <w:rPr>
          <w:rFonts w:ascii="Times New Roman" w:eastAsiaTheme="minorEastAsia" w:hAnsi="Times New Roman" w:hint="eastAsia"/>
          <w:lang w:eastAsia="ko-KR"/>
        </w:rPr>
        <w:t>discussion</w:t>
      </w:r>
      <w:r w:rsidR="002F731D">
        <w:rPr>
          <w:rFonts w:ascii="Times New Roman" w:eastAsiaTheme="minorEastAsia" w:hAnsi="Times New Roman" w:hint="eastAsia"/>
          <w:lang w:eastAsia="ko-KR"/>
        </w:rPr>
        <w:t xml:space="preserve"> </w:t>
      </w:r>
      <w:r w:rsidR="00A97229">
        <w:rPr>
          <w:rFonts w:ascii="Times New Roman" w:eastAsiaTheme="minorEastAsia" w:hAnsi="Times New Roman" w:hint="eastAsia"/>
          <w:lang w:eastAsia="ko-KR"/>
        </w:rPr>
        <w:t xml:space="preserve">on </w:t>
      </w:r>
      <w:r w:rsidR="008A5A1B">
        <w:rPr>
          <w:rFonts w:ascii="Times New Roman" w:eastAsiaTheme="minorEastAsia" w:hAnsi="Times New Roman" w:hint="eastAsia"/>
          <w:lang w:eastAsia="ko-KR"/>
        </w:rPr>
        <w:t xml:space="preserve">further </w:t>
      </w:r>
      <w:r w:rsidR="00A97229">
        <w:rPr>
          <w:rFonts w:ascii="Times New Roman" w:eastAsiaTheme="minorEastAsia" w:hAnsi="Times New Roman" w:hint="eastAsia"/>
          <w:lang w:eastAsia="ko-KR"/>
        </w:rPr>
        <w:t xml:space="preserve">RRM relaxation </w:t>
      </w:r>
      <w:r w:rsidR="00CE6682">
        <w:rPr>
          <w:rFonts w:ascii="Times New Roman" w:eastAsiaTheme="minorEastAsia" w:hAnsi="Times New Roman" w:hint="eastAsia"/>
          <w:lang w:eastAsia="ko-KR"/>
        </w:rPr>
        <w:t>is under the</w:t>
      </w:r>
      <w:r w:rsidR="002F731D">
        <w:rPr>
          <w:rFonts w:ascii="Times New Roman" w:eastAsiaTheme="minorEastAsia" w:hAnsi="Times New Roman" w:hint="eastAsia"/>
          <w:lang w:eastAsia="ko-KR"/>
        </w:rPr>
        <w:t xml:space="preserve"> </w:t>
      </w:r>
      <w:r w:rsidR="00A10FF7">
        <w:rPr>
          <w:rFonts w:ascii="Times New Roman" w:eastAsiaTheme="minorEastAsia" w:hAnsi="Times New Roman" w:hint="eastAsia"/>
          <w:lang w:eastAsia="ko-KR"/>
        </w:rPr>
        <w:t xml:space="preserve">work </w:t>
      </w:r>
      <w:r w:rsidR="00A10FF7">
        <w:rPr>
          <w:rFonts w:ascii="Times New Roman" w:eastAsiaTheme="minorEastAsia" w:hAnsi="Times New Roman"/>
          <w:lang w:eastAsia="ko-KR"/>
        </w:rPr>
        <w:t>item</w:t>
      </w:r>
      <w:r w:rsidR="00A10FF7">
        <w:rPr>
          <w:rFonts w:ascii="Times New Roman" w:eastAsiaTheme="minorEastAsia" w:hAnsi="Times New Roman" w:hint="eastAsia"/>
          <w:lang w:eastAsia="ko-KR"/>
        </w:rPr>
        <w:t xml:space="preserve">: </w:t>
      </w:r>
      <w:r w:rsidR="002F731D">
        <w:rPr>
          <w:rFonts w:ascii="Times New Roman" w:eastAsiaTheme="minorEastAsia" w:hAnsi="Times New Roman" w:hint="eastAsia"/>
          <w:lang w:eastAsia="ko-KR"/>
        </w:rPr>
        <w:t>LP-WUS</w:t>
      </w:r>
      <w:r w:rsidR="00DA2C67">
        <w:rPr>
          <w:rFonts w:ascii="Times New Roman" w:eastAsiaTheme="minorEastAsia" w:hAnsi="Times New Roman" w:hint="eastAsia"/>
          <w:lang w:eastAsia="ko-KR"/>
        </w:rPr>
        <w:t>/WUR</w:t>
      </w:r>
      <w:r w:rsidR="002F731D">
        <w:rPr>
          <w:rFonts w:ascii="Times New Roman" w:eastAsiaTheme="minorEastAsia" w:hAnsi="Times New Roman" w:hint="eastAsia"/>
          <w:lang w:eastAsia="ko-KR"/>
        </w:rPr>
        <w:t xml:space="preserve">, </w:t>
      </w:r>
      <w:r w:rsidR="008A5A1B">
        <w:rPr>
          <w:rFonts w:ascii="Times New Roman" w:eastAsiaTheme="minorEastAsia" w:hAnsi="Times New Roman" w:hint="eastAsia"/>
          <w:lang w:eastAsia="ko-KR"/>
        </w:rPr>
        <w:t xml:space="preserve">it is </w:t>
      </w:r>
      <w:r w:rsidR="008A5A1B">
        <w:rPr>
          <w:rFonts w:ascii="Times New Roman" w:eastAsiaTheme="minorEastAsia" w:hAnsi="Times New Roman"/>
          <w:lang w:eastAsia="ko-KR"/>
        </w:rPr>
        <w:t>obvious</w:t>
      </w:r>
      <w:r w:rsidR="008A5A1B">
        <w:rPr>
          <w:rFonts w:ascii="Times New Roman" w:eastAsiaTheme="minorEastAsia" w:hAnsi="Times New Roman" w:hint="eastAsia"/>
          <w:lang w:eastAsia="ko-KR"/>
        </w:rPr>
        <w:t xml:space="preserve"> that the RRM relaxation is unrelated to LP-WUS/WUR, since </w:t>
      </w:r>
      <w:r w:rsidR="002F731D">
        <w:rPr>
          <w:rFonts w:ascii="Times New Roman" w:eastAsiaTheme="minorEastAsia" w:hAnsi="Times New Roman" w:hint="eastAsia"/>
          <w:lang w:eastAsia="ko-KR"/>
        </w:rPr>
        <w:t>neighbor cell</w:t>
      </w:r>
      <w:r w:rsidR="00CE6682">
        <w:rPr>
          <w:rFonts w:ascii="Times New Roman" w:eastAsiaTheme="minorEastAsia" w:hAnsi="Times New Roman" w:hint="eastAsia"/>
          <w:lang w:eastAsia="ko-KR"/>
        </w:rPr>
        <w:t>s</w:t>
      </w:r>
      <w:r w:rsidR="002F731D">
        <w:rPr>
          <w:rFonts w:ascii="Times New Roman" w:eastAsiaTheme="minorEastAsia" w:hAnsi="Times New Roman" w:hint="eastAsia"/>
          <w:lang w:eastAsia="ko-KR"/>
        </w:rPr>
        <w:t xml:space="preserve"> cannot be measured by </w:t>
      </w:r>
      <w:r w:rsidR="0059485A">
        <w:rPr>
          <w:rFonts w:ascii="Times New Roman" w:eastAsiaTheme="minorEastAsia" w:hAnsi="Times New Roman" w:hint="eastAsia"/>
          <w:lang w:eastAsia="ko-KR"/>
        </w:rPr>
        <w:t>LP-WUR</w:t>
      </w:r>
      <w:r w:rsidR="00DB29DB">
        <w:rPr>
          <w:rFonts w:ascii="Times New Roman" w:eastAsiaTheme="minorEastAsia" w:hAnsi="Times New Roman" w:hint="eastAsia"/>
          <w:lang w:eastAsia="ko-KR"/>
        </w:rPr>
        <w:t xml:space="preserve">. </w:t>
      </w:r>
      <w:r w:rsidR="00042E6F" w:rsidRPr="00042E6F">
        <w:rPr>
          <w:rFonts w:ascii="Times New Roman" w:eastAsiaTheme="minorEastAsia" w:hAnsi="Times New Roman" w:hint="eastAsia"/>
          <w:lang w:eastAsia="ko-KR"/>
        </w:rPr>
        <w:t>T</w:t>
      </w:r>
      <w:r w:rsidR="00042E6F" w:rsidRPr="00042E6F">
        <w:rPr>
          <w:rFonts w:ascii="Times New Roman" w:eastAsiaTheme="minorEastAsia" w:hAnsi="Times New Roman"/>
          <w:lang w:eastAsia="ko-KR"/>
        </w:rPr>
        <w:t>o facilitate</w:t>
      </w:r>
      <w:r w:rsidR="00042E6F" w:rsidRPr="00D65D3A">
        <w:rPr>
          <w:rFonts w:ascii="Times New Roman" w:eastAsiaTheme="minorEastAsia" w:hAnsi="Times New Roman"/>
          <w:color w:val="FF0000"/>
          <w:lang w:eastAsia="ko-KR"/>
        </w:rPr>
        <w:t xml:space="preserve"> </w:t>
      </w:r>
      <w:r w:rsidR="009921F5">
        <w:rPr>
          <w:rFonts w:ascii="Times New Roman" w:eastAsiaTheme="minorEastAsia" w:hAnsi="Times New Roman" w:hint="eastAsia"/>
          <w:lang w:eastAsia="ko-KR"/>
        </w:rPr>
        <w:t xml:space="preserve">future discussions, we propose defining </w:t>
      </w:r>
      <w:r w:rsidR="00831A3C" w:rsidRPr="00831A3C">
        <w:rPr>
          <w:rFonts w:ascii="Times New Roman" w:eastAsiaTheme="minorEastAsia" w:hAnsi="Times New Roman" w:hint="eastAsia"/>
          <w:lang w:eastAsia="ko-KR"/>
        </w:rPr>
        <w:t>RRM relaxation</w:t>
      </w:r>
      <w:r w:rsidR="009921F5">
        <w:rPr>
          <w:rFonts w:ascii="Times New Roman" w:eastAsiaTheme="minorEastAsia" w:hAnsi="Times New Roman" w:hint="eastAsia"/>
          <w:lang w:eastAsia="ko-KR"/>
        </w:rPr>
        <w:t xml:space="preserve"> </w:t>
      </w:r>
      <w:r w:rsidR="00042E6F" w:rsidRPr="00042E6F">
        <w:rPr>
          <w:rFonts w:ascii="Times New Roman" w:eastAsiaTheme="minorEastAsia" w:hAnsi="Times New Roman"/>
          <w:lang w:eastAsia="ko-KR"/>
        </w:rPr>
        <w:t>in this context</w:t>
      </w:r>
      <w:r w:rsidR="00042E6F" w:rsidRPr="00D65D3A">
        <w:rPr>
          <w:rFonts w:ascii="Times New Roman" w:eastAsiaTheme="minorEastAsia" w:hAnsi="Times New Roman"/>
          <w:color w:val="FF0000"/>
          <w:lang w:eastAsia="ko-KR"/>
        </w:rPr>
        <w:t xml:space="preserve"> </w:t>
      </w:r>
      <w:r w:rsidR="009921F5">
        <w:rPr>
          <w:rFonts w:ascii="Times New Roman" w:eastAsiaTheme="minorEastAsia" w:hAnsi="Times New Roman" w:hint="eastAsia"/>
          <w:lang w:eastAsia="ko-KR"/>
        </w:rPr>
        <w:t xml:space="preserve">as follows: </w:t>
      </w:r>
      <w:r w:rsidR="005B70D9" w:rsidRPr="00831A3C">
        <w:rPr>
          <w:rFonts w:ascii="Times New Roman" w:eastAsiaTheme="minorEastAsia" w:hAnsi="Times New Roman" w:hint="eastAsia"/>
          <w:lang w:eastAsia="ko-KR"/>
        </w:rPr>
        <w:t xml:space="preserve"> </w:t>
      </w:r>
      <w:r w:rsidR="009921F5" w:rsidRPr="009921F5">
        <w:rPr>
          <w:rFonts w:ascii="Times New Roman" w:eastAsiaTheme="minorEastAsia" w:hAnsi="Times New Roman"/>
          <w:lang w:eastAsia="ko-KR"/>
        </w:rPr>
        <w:t xml:space="preserve">The RRM relaxation in this WI means the RRM measurements using MR with relaxed </w:t>
      </w:r>
      <w:r w:rsidR="00042E6F">
        <w:rPr>
          <w:rFonts w:ascii="Times New Roman" w:eastAsiaTheme="minorEastAsia" w:hAnsi="Times New Roman" w:hint="eastAsia"/>
          <w:lang w:eastAsia="ko-KR"/>
        </w:rPr>
        <w:t xml:space="preserve">measurement </w:t>
      </w:r>
      <w:r w:rsidR="009921F5" w:rsidRPr="009921F5">
        <w:rPr>
          <w:rFonts w:ascii="Times New Roman" w:eastAsiaTheme="minorEastAsia" w:hAnsi="Times New Roman"/>
          <w:lang w:eastAsia="ko-KR"/>
        </w:rPr>
        <w:t>requirements to be defined by RAN4 without the involvement of LP-WUS/</w:t>
      </w:r>
      <w:r w:rsidR="00042E6F">
        <w:rPr>
          <w:rFonts w:ascii="Times New Roman" w:eastAsiaTheme="minorEastAsia" w:hAnsi="Times New Roman" w:hint="eastAsia"/>
          <w:lang w:eastAsia="ko-KR"/>
        </w:rPr>
        <w:t>LP-</w:t>
      </w:r>
      <w:r w:rsidR="00DA2C67">
        <w:rPr>
          <w:rFonts w:ascii="Times New Roman" w:eastAsiaTheme="minorEastAsia" w:hAnsi="Times New Roman" w:hint="eastAsia"/>
          <w:lang w:eastAsia="ko-KR"/>
        </w:rPr>
        <w:t>WUR</w:t>
      </w:r>
      <w:r w:rsidR="009921F5" w:rsidRPr="009921F5">
        <w:rPr>
          <w:rFonts w:ascii="Times New Roman" w:eastAsiaTheme="minorEastAsia" w:hAnsi="Times New Roman"/>
          <w:lang w:eastAsia="ko-KR"/>
        </w:rPr>
        <w:t>.</w:t>
      </w:r>
    </w:p>
    <w:p w14:paraId="5B89C62F" w14:textId="35E6E951" w:rsidR="003E21D7" w:rsidRDefault="00831A3C" w:rsidP="003E21D7">
      <w:pPr>
        <w:ind w:left="1419" w:hangingChars="709" w:hanging="1419"/>
        <w:rPr>
          <w:rFonts w:ascii="Times New Roman" w:eastAsiaTheme="minorEastAsia" w:hAnsi="Times New Roman" w:hint="eastAsia"/>
          <w:b/>
          <w:lang w:eastAsia="ko-KR"/>
        </w:rPr>
      </w:pPr>
      <w:r w:rsidRPr="00A20C96">
        <w:rPr>
          <w:rFonts w:ascii="Times New Roman" w:eastAsia="바탕체" w:hAnsi="Times New Roman"/>
          <w:b/>
          <w:lang w:eastAsia="ko-KR"/>
        </w:rPr>
        <w:t>Proposal 1</w:t>
      </w:r>
      <w:r w:rsidRPr="00A20C96">
        <w:rPr>
          <w:rFonts w:ascii="Times New Roman" w:eastAsia="바탕체" w:hAnsi="Times New Roman"/>
          <w:b/>
          <w:lang w:eastAsia="ko-KR"/>
        </w:rPr>
        <w:tab/>
      </w:r>
      <w:r w:rsidR="009921F5">
        <w:rPr>
          <w:rFonts w:ascii="Times New Roman" w:eastAsia="바탕체" w:hAnsi="Times New Roman" w:hint="eastAsia"/>
          <w:b/>
          <w:lang w:eastAsia="ko-KR"/>
        </w:rPr>
        <w:t xml:space="preserve">The </w:t>
      </w:r>
      <w:r w:rsidRPr="00C644D8">
        <w:rPr>
          <w:rFonts w:ascii="Times New Roman" w:eastAsia="바탕체" w:hAnsi="Times New Roman" w:hint="eastAsia"/>
          <w:b/>
          <w:lang w:eastAsia="ko-KR"/>
        </w:rPr>
        <w:t xml:space="preserve">RRM relaxation </w:t>
      </w:r>
      <w:r>
        <w:rPr>
          <w:rFonts w:ascii="Times New Roman" w:eastAsia="바탕체" w:hAnsi="Times New Roman" w:hint="eastAsia"/>
          <w:b/>
          <w:lang w:eastAsia="ko-KR"/>
        </w:rPr>
        <w:t xml:space="preserve">in this WI </w:t>
      </w:r>
      <w:r>
        <w:rPr>
          <w:rFonts w:ascii="Times New Roman" w:eastAsia="바탕체" w:hAnsi="Times New Roman"/>
          <w:b/>
          <w:lang w:eastAsia="ko-KR"/>
        </w:rPr>
        <w:t>means</w:t>
      </w:r>
      <w:r>
        <w:rPr>
          <w:rFonts w:ascii="Times New Roman" w:eastAsia="바탕체" w:hAnsi="Times New Roman" w:hint="eastAsia"/>
          <w:b/>
          <w:lang w:eastAsia="ko-KR"/>
        </w:rPr>
        <w:t xml:space="preserve"> the RRM measurements using MR with relaxed </w:t>
      </w:r>
      <w:r w:rsidR="00042E6F">
        <w:rPr>
          <w:rFonts w:ascii="Times New Roman" w:eastAsia="바탕체" w:hAnsi="Times New Roman" w:hint="eastAsia"/>
          <w:b/>
          <w:lang w:eastAsia="ko-KR"/>
        </w:rPr>
        <w:t xml:space="preserve">measurement </w:t>
      </w:r>
      <w:r>
        <w:rPr>
          <w:rFonts w:ascii="Times New Roman" w:eastAsia="바탕체" w:hAnsi="Times New Roman" w:hint="eastAsia"/>
          <w:b/>
          <w:lang w:eastAsia="ko-KR"/>
        </w:rPr>
        <w:t xml:space="preserve">requirements to be defined by RAN4 without </w:t>
      </w:r>
      <w:r w:rsidR="003E21D7">
        <w:rPr>
          <w:rFonts w:ascii="Times New Roman" w:eastAsia="바탕체" w:hAnsi="Times New Roman" w:hint="eastAsia"/>
          <w:b/>
          <w:lang w:eastAsia="ko-KR"/>
        </w:rPr>
        <w:t xml:space="preserve">any </w:t>
      </w:r>
      <w:r>
        <w:rPr>
          <w:rFonts w:ascii="Times New Roman" w:eastAsia="바탕체" w:hAnsi="Times New Roman" w:hint="eastAsia"/>
          <w:b/>
          <w:lang w:eastAsia="ko-KR"/>
        </w:rPr>
        <w:t>involvement of LP-WUS/</w:t>
      </w:r>
      <w:r w:rsidR="009921F5">
        <w:rPr>
          <w:rFonts w:ascii="Times New Roman" w:eastAsia="바탕체" w:hAnsi="Times New Roman" w:hint="eastAsia"/>
          <w:b/>
          <w:lang w:eastAsia="ko-KR"/>
        </w:rPr>
        <w:t>L</w:t>
      </w:r>
      <w:r w:rsidR="00DA2C67">
        <w:rPr>
          <w:rFonts w:ascii="Times New Roman" w:eastAsia="바탕체" w:hAnsi="Times New Roman" w:hint="eastAsia"/>
          <w:b/>
          <w:lang w:eastAsia="ko-KR"/>
        </w:rPr>
        <w:t>P-WU</w:t>
      </w:r>
      <w:r w:rsidR="009921F5">
        <w:rPr>
          <w:rFonts w:ascii="Times New Roman" w:eastAsia="바탕체" w:hAnsi="Times New Roman" w:hint="eastAsia"/>
          <w:b/>
          <w:lang w:eastAsia="ko-KR"/>
        </w:rPr>
        <w:t>R</w:t>
      </w:r>
      <w:r w:rsidRPr="00C644D8">
        <w:rPr>
          <w:rFonts w:ascii="Times New Roman" w:eastAsiaTheme="minorEastAsia" w:hAnsi="Times New Roman"/>
          <w:b/>
          <w:lang w:eastAsia="ko-KR"/>
        </w:rPr>
        <w:t>.</w:t>
      </w:r>
    </w:p>
    <w:p w14:paraId="7315D245" w14:textId="4D978E5D" w:rsidR="00E738CF" w:rsidRPr="00E02447" w:rsidRDefault="00715453" w:rsidP="00E738CF">
      <w:pPr>
        <w:rPr>
          <w:rFonts w:ascii="Times New Roman" w:eastAsiaTheme="minorEastAsia" w:hAnsi="Times New Roman"/>
          <w:lang w:eastAsia="ko-KR"/>
        </w:rPr>
      </w:pPr>
      <w:r>
        <w:rPr>
          <w:rFonts w:ascii="Times New Roman" w:eastAsiaTheme="minorEastAsia" w:hAnsi="Times New Roman" w:hint="eastAsia"/>
          <w:lang w:eastAsia="ko-KR"/>
        </w:rPr>
        <w:t xml:space="preserve">UEs in </w:t>
      </w:r>
      <w:r w:rsidR="006F44B8">
        <w:rPr>
          <w:rFonts w:ascii="Times New Roman" w:eastAsiaTheme="minorEastAsia" w:hAnsi="Times New Roman" w:hint="eastAsia"/>
          <w:lang w:eastAsia="ko-KR"/>
        </w:rPr>
        <w:t xml:space="preserve">RRC_IDLE/INACTVIE </w:t>
      </w:r>
      <w:r w:rsidR="00210D33">
        <w:rPr>
          <w:rFonts w:ascii="Times New Roman" w:eastAsiaTheme="minorEastAsia" w:hAnsi="Times New Roman" w:hint="eastAsia"/>
          <w:lang w:eastAsia="ko-KR"/>
        </w:rPr>
        <w:t xml:space="preserve">should </w:t>
      </w:r>
      <w:r>
        <w:rPr>
          <w:rFonts w:ascii="Times New Roman" w:eastAsiaTheme="minorEastAsia" w:hAnsi="Times New Roman" w:hint="eastAsia"/>
          <w:lang w:eastAsia="ko-KR"/>
        </w:rPr>
        <w:t xml:space="preserve">periodically perform RRM measurements for </w:t>
      </w:r>
      <w:r w:rsidR="006F44B8">
        <w:rPr>
          <w:rFonts w:ascii="Times New Roman" w:eastAsiaTheme="minorEastAsia" w:hAnsi="Times New Roman" w:hint="eastAsia"/>
          <w:lang w:eastAsia="ko-KR"/>
        </w:rPr>
        <w:t>serving cell</w:t>
      </w:r>
      <w:r>
        <w:rPr>
          <w:rFonts w:ascii="Times New Roman" w:eastAsiaTheme="minorEastAsia" w:hAnsi="Times New Roman" w:hint="eastAsia"/>
          <w:lang w:eastAsia="ko-KR"/>
        </w:rPr>
        <w:t xml:space="preserve"> and</w:t>
      </w:r>
      <w:r w:rsidR="006F44B8">
        <w:rPr>
          <w:rFonts w:ascii="Times New Roman" w:eastAsiaTheme="minorEastAsia" w:hAnsi="Times New Roman" w:hint="eastAsia"/>
          <w:lang w:eastAsia="ko-KR"/>
        </w:rPr>
        <w:t xml:space="preserve"> higher </w:t>
      </w:r>
      <w:r w:rsidR="006F44B8">
        <w:rPr>
          <w:rFonts w:ascii="Times New Roman" w:eastAsiaTheme="minorEastAsia" w:hAnsi="Times New Roman"/>
          <w:lang w:eastAsia="ko-KR"/>
        </w:rPr>
        <w:t>priority</w:t>
      </w:r>
      <w:r w:rsidR="006F44B8">
        <w:rPr>
          <w:rFonts w:ascii="Times New Roman" w:eastAsiaTheme="minorEastAsia" w:hAnsi="Times New Roman" w:hint="eastAsia"/>
          <w:lang w:eastAsia="ko-KR"/>
        </w:rPr>
        <w:t xml:space="preserve"> cell</w:t>
      </w:r>
      <w:r>
        <w:rPr>
          <w:rFonts w:ascii="Times New Roman" w:eastAsiaTheme="minorEastAsia" w:hAnsi="Times New Roman" w:hint="eastAsia"/>
          <w:lang w:eastAsia="ko-KR"/>
        </w:rPr>
        <w:t>s</w:t>
      </w:r>
      <w:r w:rsidR="00210D33">
        <w:rPr>
          <w:rFonts w:ascii="Times New Roman" w:eastAsiaTheme="minorEastAsia" w:hAnsi="Times New Roman" w:hint="eastAsia"/>
          <w:lang w:eastAsia="ko-KR"/>
        </w:rPr>
        <w:t xml:space="preserve"> for cell re-selection</w:t>
      </w:r>
      <w:r w:rsidR="006F44B8">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while</w:t>
      </w:r>
      <w:r w:rsidR="006F44B8">
        <w:rPr>
          <w:rFonts w:ascii="Times New Roman" w:eastAsiaTheme="minorEastAsia" w:hAnsi="Times New Roman" w:hint="eastAsia"/>
          <w:lang w:eastAsia="ko-KR"/>
        </w:rPr>
        <w:t xml:space="preserve"> </w:t>
      </w:r>
      <w:r>
        <w:rPr>
          <w:rFonts w:ascii="Times New Roman" w:eastAsiaTheme="minorEastAsia" w:hAnsi="Times New Roman"/>
          <w:lang w:eastAsia="ko-KR"/>
        </w:rPr>
        <w:t>determines</w:t>
      </w:r>
      <w:r>
        <w:rPr>
          <w:rFonts w:ascii="Times New Roman" w:eastAsiaTheme="minorEastAsia" w:hAnsi="Times New Roman" w:hint="eastAsia"/>
          <w:lang w:eastAsia="ko-KR"/>
        </w:rPr>
        <w:t xml:space="preserve"> whether to performs RRM measurements for </w:t>
      </w:r>
      <w:r w:rsidR="00D63962">
        <w:rPr>
          <w:rFonts w:ascii="Times New Roman" w:eastAsiaTheme="minorEastAsia" w:hAnsi="Times New Roman" w:hint="eastAsia"/>
          <w:lang w:eastAsia="ko-KR"/>
        </w:rPr>
        <w:t>equal or lower priority</w:t>
      </w:r>
      <w:r w:rsidR="006F44B8">
        <w:rPr>
          <w:rFonts w:ascii="Times New Roman" w:eastAsiaTheme="minorEastAsia" w:hAnsi="Times New Roman" w:hint="eastAsia"/>
          <w:lang w:eastAsia="ko-KR"/>
        </w:rPr>
        <w:t xml:space="preserve"> cell</w:t>
      </w:r>
      <w:r>
        <w:rPr>
          <w:rFonts w:ascii="Times New Roman" w:eastAsiaTheme="minorEastAsia" w:hAnsi="Times New Roman" w:hint="eastAsia"/>
          <w:lang w:eastAsia="ko-KR"/>
        </w:rPr>
        <w:t xml:space="preserve">s based on the measurement results of </w:t>
      </w:r>
      <w:r w:rsidR="00D63962">
        <w:rPr>
          <w:rFonts w:ascii="Times New Roman" w:eastAsiaTheme="minorEastAsia" w:hAnsi="Times New Roman" w:hint="eastAsia"/>
          <w:lang w:eastAsia="ko-KR"/>
        </w:rPr>
        <w:t>serving cell</w:t>
      </w:r>
      <w:r w:rsidR="006F44B8">
        <w:rPr>
          <w:rFonts w:ascii="Times New Roman" w:eastAsiaTheme="minorEastAsia" w:hAnsi="Times New Roman" w:hint="eastAsia"/>
          <w:lang w:eastAsia="ko-KR"/>
        </w:rPr>
        <w:t xml:space="preserve">. </w:t>
      </w:r>
      <w:r w:rsidR="002B4839">
        <w:rPr>
          <w:rFonts w:ascii="Times New Roman" w:eastAsiaTheme="minorEastAsia" w:hAnsi="Times New Roman" w:hint="eastAsia"/>
          <w:lang w:eastAsia="ko-KR"/>
        </w:rPr>
        <w:t>Since n</w:t>
      </w:r>
      <w:r w:rsidR="001A622F">
        <w:rPr>
          <w:rFonts w:ascii="Times New Roman" w:eastAsiaTheme="minorEastAsia" w:hAnsi="Times New Roman"/>
          <w:lang w:eastAsia="ko-KR"/>
        </w:rPr>
        <w:t>eighbour</w:t>
      </w:r>
      <w:r w:rsidR="006F44B8">
        <w:rPr>
          <w:rFonts w:ascii="Times New Roman" w:eastAsiaTheme="minorEastAsia" w:hAnsi="Times New Roman" w:hint="eastAsia"/>
          <w:lang w:eastAsia="ko-KR"/>
        </w:rPr>
        <w:t xml:space="preserve"> cell</w:t>
      </w:r>
      <w:r w:rsidR="002B4839">
        <w:rPr>
          <w:rFonts w:ascii="Times New Roman" w:eastAsiaTheme="minorEastAsia" w:hAnsi="Times New Roman" w:hint="eastAsia"/>
          <w:lang w:eastAsia="ko-KR"/>
        </w:rPr>
        <w:t>s cannot be measured by LP-WU</w:t>
      </w:r>
      <w:r w:rsidR="006F44B8">
        <w:rPr>
          <w:rFonts w:ascii="Times New Roman" w:eastAsiaTheme="minorEastAsia" w:hAnsi="Times New Roman" w:hint="eastAsia"/>
          <w:lang w:eastAsia="ko-KR"/>
        </w:rPr>
        <w:t xml:space="preserve">R, </w:t>
      </w:r>
      <w:r w:rsidR="002B4839">
        <w:rPr>
          <w:rFonts w:ascii="Times New Roman" w:eastAsiaTheme="minorEastAsia" w:hAnsi="Times New Roman" w:hint="eastAsia"/>
          <w:lang w:eastAsia="ko-KR"/>
        </w:rPr>
        <w:t xml:space="preserve">the UE should periodically perform RRM measurement using MR at least for </w:t>
      </w:r>
      <w:r w:rsidR="006F44B8">
        <w:rPr>
          <w:rFonts w:ascii="Times New Roman" w:eastAsiaTheme="minorEastAsia" w:hAnsi="Times New Roman" w:hint="eastAsia"/>
          <w:lang w:eastAsia="ko-KR"/>
        </w:rPr>
        <w:t xml:space="preserve">higher </w:t>
      </w:r>
      <w:r w:rsidR="001A622F">
        <w:rPr>
          <w:rFonts w:ascii="Times New Roman" w:eastAsiaTheme="minorEastAsia" w:hAnsi="Times New Roman"/>
          <w:lang w:eastAsia="ko-KR"/>
        </w:rPr>
        <w:t>priority</w:t>
      </w:r>
      <w:r w:rsidR="006F44B8">
        <w:rPr>
          <w:rFonts w:ascii="Times New Roman" w:eastAsiaTheme="minorEastAsia" w:hAnsi="Times New Roman" w:hint="eastAsia"/>
          <w:lang w:eastAsia="ko-KR"/>
        </w:rPr>
        <w:t xml:space="preserve"> cell</w:t>
      </w:r>
      <w:r w:rsidR="002B4839">
        <w:rPr>
          <w:rFonts w:ascii="Times New Roman" w:eastAsiaTheme="minorEastAsia" w:hAnsi="Times New Roman" w:hint="eastAsia"/>
          <w:lang w:eastAsia="ko-KR"/>
        </w:rPr>
        <w:t>s</w:t>
      </w:r>
      <w:r w:rsidR="00361B67" w:rsidRPr="00361B67">
        <w:rPr>
          <w:rFonts w:ascii="Times New Roman" w:eastAsiaTheme="minorEastAsia" w:hAnsi="Times New Roman" w:hint="eastAsia"/>
          <w:lang w:eastAsia="ko-KR"/>
        </w:rPr>
        <w:t xml:space="preserve"> </w:t>
      </w:r>
      <w:r w:rsidR="00361B67">
        <w:rPr>
          <w:rFonts w:ascii="Times New Roman" w:eastAsiaTheme="minorEastAsia" w:hAnsi="Times New Roman" w:hint="eastAsia"/>
          <w:lang w:eastAsia="ko-KR"/>
        </w:rPr>
        <w:t>even when the serving cell measurement is offloaded to LP-WUR</w:t>
      </w:r>
      <w:r w:rsidR="006F44B8">
        <w:rPr>
          <w:rFonts w:ascii="Times New Roman" w:eastAsiaTheme="minorEastAsia" w:hAnsi="Times New Roman" w:hint="eastAsia"/>
          <w:lang w:eastAsia="ko-KR"/>
        </w:rPr>
        <w:t xml:space="preserve">. </w:t>
      </w:r>
      <w:r w:rsidR="00E02447">
        <w:rPr>
          <w:rFonts w:ascii="Times New Roman" w:eastAsiaTheme="minorEastAsia" w:hAnsi="Times New Roman" w:hint="eastAsia"/>
          <w:lang w:eastAsia="ko-KR"/>
        </w:rPr>
        <w:t>Hence</w:t>
      </w:r>
      <w:r w:rsidR="002B4839">
        <w:rPr>
          <w:rFonts w:ascii="Times New Roman" w:eastAsiaTheme="minorEastAsia" w:hAnsi="Times New Roman" w:hint="eastAsia"/>
          <w:lang w:eastAsia="ko-KR"/>
        </w:rPr>
        <w:t xml:space="preserve">, we can </w:t>
      </w:r>
      <w:r w:rsidR="002B4839">
        <w:rPr>
          <w:rFonts w:ascii="Times New Roman" w:eastAsiaTheme="minorEastAsia" w:hAnsi="Times New Roman"/>
          <w:lang w:eastAsia="ko-KR"/>
        </w:rPr>
        <w:t>define</w:t>
      </w:r>
      <w:r w:rsidR="002B4839">
        <w:rPr>
          <w:rFonts w:ascii="Times New Roman" w:eastAsiaTheme="minorEastAsia" w:hAnsi="Times New Roman" w:hint="eastAsia"/>
          <w:lang w:eastAsia="ko-KR"/>
        </w:rPr>
        <w:t xml:space="preserve"> the RRM offloading as </w:t>
      </w:r>
      <w:r w:rsidR="002B4839" w:rsidRPr="002B4839">
        <w:rPr>
          <w:rFonts w:ascii="Times New Roman" w:eastAsiaTheme="minorEastAsia" w:hAnsi="Times New Roman"/>
          <w:lang w:eastAsia="ko-KR"/>
        </w:rPr>
        <w:t xml:space="preserve">performing LP-SS </w:t>
      </w:r>
      <w:r w:rsidR="002B4839">
        <w:rPr>
          <w:rFonts w:ascii="Times New Roman" w:eastAsiaTheme="minorEastAsia" w:hAnsi="Times New Roman" w:hint="eastAsia"/>
          <w:lang w:eastAsia="ko-KR"/>
        </w:rPr>
        <w:t>(</w:t>
      </w:r>
      <w:r w:rsidR="002B4839" w:rsidRPr="002B4839">
        <w:rPr>
          <w:rFonts w:ascii="Times New Roman" w:eastAsiaTheme="minorEastAsia" w:hAnsi="Times New Roman"/>
          <w:lang w:eastAsia="ko-KR"/>
        </w:rPr>
        <w:t>or PSS/SSS</w:t>
      </w:r>
      <w:r w:rsidR="002B4839">
        <w:rPr>
          <w:rFonts w:ascii="Times New Roman" w:eastAsiaTheme="minorEastAsia" w:hAnsi="Times New Roman" w:hint="eastAsia"/>
          <w:lang w:eastAsia="ko-KR"/>
        </w:rPr>
        <w:t>)</w:t>
      </w:r>
      <w:r w:rsidR="002B4839" w:rsidRPr="002B4839">
        <w:rPr>
          <w:rFonts w:ascii="Times New Roman" w:eastAsiaTheme="minorEastAsia" w:hAnsi="Times New Roman"/>
          <w:lang w:eastAsia="ko-KR"/>
        </w:rPr>
        <w:t xml:space="preserve"> measurement using LP-WUR and not </w:t>
      </w:r>
      <w:r w:rsidR="002B4839">
        <w:rPr>
          <w:rFonts w:ascii="Times New Roman" w:eastAsiaTheme="minorEastAsia" w:hAnsi="Times New Roman" w:hint="eastAsia"/>
          <w:lang w:eastAsia="ko-KR"/>
        </w:rPr>
        <w:t>measuring</w:t>
      </w:r>
      <w:r w:rsidR="002B4839" w:rsidRPr="002B4839">
        <w:rPr>
          <w:rFonts w:ascii="Times New Roman" w:eastAsiaTheme="minorEastAsia" w:hAnsi="Times New Roman"/>
          <w:lang w:eastAsia="ko-KR"/>
        </w:rPr>
        <w:t xml:space="preserve"> serving cell using MR</w:t>
      </w:r>
      <w:r w:rsidR="006F44B8">
        <w:rPr>
          <w:rFonts w:ascii="Times New Roman" w:eastAsiaTheme="minorEastAsia" w:hAnsi="Times New Roman" w:hint="eastAsia"/>
          <w:lang w:eastAsia="ko-KR"/>
        </w:rPr>
        <w:t>.</w:t>
      </w:r>
    </w:p>
    <w:p w14:paraId="1BDA542E" w14:textId="3C063980" w:rsidR="00D13BEE" w:rsidRPr="00C644D8" w:rsidRDefault="00B41882" w:rsidP="00B41882">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A20C96">
        <w:rPr>
          <w:rFonts w:ascii="Times New Roman" w:eastAsia="바탕체" w:hAnsi="Times New Roman"/>
          <w:b/>
          <w:lang w:eastAsia="ko-KR"/>
        </w:rPr>
        <w:tab/>
      </w:r>
      <w:r w:rsidR="00DA2C67">
        <w:rPr>
          <w:rFonts w:ascii="Times New Roman" w:eastAsia="바탕체" w:hAnsi="Times New Roman" w:hint="eastAsia"/>
          <w:b/>
          <w:lang w:eastAsia="ko-KR"/>
        </w:rPr>
        <w:t xml:space="preserve">The </w:t>
      </w:r>
      <w:r w:rsidR="00D13BEE" w:rsidRPr="00C644D8">
        <w:rPr>
          <w:rFonts w:ascii="Times New Roman" w:eastAsia="바탕체" w:hAnsi="Times New Roman" w:hint="eastAsia"/>
          <w:b/>
          <w:lang w:eastAsia="ko-KR"/>
        </w:rPr>
        <w:t xml:space="preserve">RRM offloading </w:t>
      </w:r>
      <w:r w:rsidR="00B304D3">
        <w:rPr>
          <w:rFonts w:ascii="Times New Roman" w:eastAsia="바탕체" w:hAnsi="Times New Roman" w:hint="eastAsia"/>
          <w:b/>
          <w:lang w:eastAsia="ko-KR"/>
        </w:rPr>
        <w:t xml:space="preserve">in this WI </w:t>
      </w:r>
      <w:r w:rsidR="00B304D3">
        <w:rPr>
          <w:rFonts w:ascii="Times New Roman" w:eastAsia="바탕체" w:hAnsi="Times New Roman"/>
          <w:b/>
          <w:lang w:eastAsia="ko-KR"/>
        </w:rPr>
        <w:t>means</w:t>
      </w:r>
      <w:r w:rsidR="00B304D3">
        <w:rPr>
          <w:rFonts w:ascii="Times New Roman" w:eastAsia="바탕체" w:hAnsi="Times New Roman" w:hint="eastAsia"/>
          <w:b/>
          <w:lang w:eastAsia="ko-KR"/>
        </w:rPr>
        <w:t xml:space="preserve"> performing </w:t>
      </w:r>
      <w:r w:rsidR="00C75110">
        <w:rPr>
          <w:rFonts w:ascii="Times New Roman" w:eastAsia="바탕체" w:hAnsi="Times New Roman" w:hint="eastAsia"/>
          <w:b/>
          <w:lang w:eastAsia="ko-KR"/>
        </w:rPr>
        <w:t>LP-SS or PSS/SSS</w:t>
      </w:r>
      <w:r w:rsidR="00B304D3">
        <w:rPr>
          <w:rFonts w:ascii="Times New Roman" w:eastAsia="바탕체" w:hAnsi="Times New Roman" w:hint="eastAsia"/>
          <w:b/>
          <w:lang w:eastAsia="ko-KR"/>
        </w:rPr>
        <w:t xml:space="preserve"> measurement using LP-WUR</w:t>
      </w:r>
      <w:r w:rsidR="00831A3C">
        <w:rPr>
          <w:rFonts w:ascii="Times New Roman" w:eastAsia="바탕체" w:hAnsi="Times New Roman" w:hint="eastAsia"/>
          <w:b/>
          <w:lang w:eastAsia="ko-KR"/>
        </w:rPr>
        <w:t xml:space="preserve"> and </w:t>
      </w:r>
      <w:r w:rsidR="00B304D3">
        <w:rPr>
          <w:rFonts w:ascii="Times New Roman" w:eastAsia="바탕체" w:hAnsi="Times New Roman" w:hint="eastAsia"/>
          <w:b/>
          <w:lang w:eastAsia="ko-KR"/>
        </w:rPr>
        <w:t>not performing</w:t>
      </w:r>
      <w:r w:rsidR="00B304D3" w:rsidRPr="00B304D3">
        <w:rPr>
          <w:rFonts w:ascii="Times New Roman" w:eastAsia="바탕체" w:hAnsi="Times New Roman" w:hint="eastAsia"/>
          <w:b/>
          <w:lang w:eastAsia="ko-KR"/>
        </w:rPr>
        <w:t xml:space="preserve"> </w:t>
      </w:r>
      <w:r w:rsidR="00B304D3">
        <w:rPr>
          <w:rFonts w:ascii="Times New Roman" w:eastAsia="바탕체" w:hAnsi="Times New Roman" w:hint="eastAsia"/>
          <w:b/>
          <w:lang w:eastAsia="ko-KR"/>
        </w:rPr>
        <w:t>serving cell measurements using MR</w:t>
      </w:r>
      <w:r w:rsidR="00D13BEE" w:rsidRPr="00C644D8">
        <w:rPr>
          <w:rFonts w:ascii="Times New Roman" w:eastAsiaTheme="minorEastAsia" w:hAnsi="Times New Roman"/>
          <w:b/>
          <w:lang w:eastAsia="ko-KR"/>
        </w:rPr>
        <w:t>.</w:t>
      </w:r>
    </w:p>
    <w:p w14:paraId="0978D9F7" w14:textId="569B468B" w:rsidR="00C644D8" w:rsidRDefault="00C644D8" w:rsidP="00D13BEE">
      <w:pPr>
        <w:rPr>
          <w:rFonts w:eastAsiaTheme="minorEastAsia"/>
          <w:lang w:val="en-US" w:eastAsia="ko-KR"/>
        </w:rPr>
      </w:pPr>
    </w:p>
    <w:p w14:paraId="6B7E26F6" w14:textId="2725EC58" w:rsidR="008F69B6" w:rsidRDefault="008F69B6" w:rsidP="00481D00">
      <w:pPr>
        <w:pStyle w:val="2"/>
        <w:numPr>
          <w:ilvl w:val="0"/>
          <w:numId w:val="0"/>
        </w:numPr>
        <w:ind w:left="576" w:hanging="576"/>
        <w:rPr>
          <w:rFonts w:eastAsiaTheme="minorEastAsia"/>
          <w:lang w:val="en-US" w:eastAsia="ko-KR"/>
        </w:rPr>
      </w:pPr>
      <w:r>
        <w:rPr>
          <w:rFonts w:eastAsiaTheme="minorEastAsia"/>
          <w:lang w:val="en-US" w:eastAsia="ko-KR"/>
        </w:rPr>
        <w:t>S</w:t>
      </w:r>
      <w:r>
        <w:rPr>
          <w:rFonts w:eastAsiaTheme="minorEastAsia" w:hint="eastAsia"/>
          <w:lang w:val="en-US" w:eastAsia="ko-KR"/>
        </w:rPr>
        <w:t>erving cell measurement relaxation</w:t>
      </w:r>
    </w:p>
    <w:p w14:paraId="789342E3" w14:textId="407AEEBC" w:rsidR="00FE7AED" w:rsidRPr="00FE7AED" w:rsidRDefault="00810DF6" w:rsidP="00810DF6">
      <w:pPr>
        <w:rPr>
          <w:rFonts w:ascii="Times New Roman" w:eastAsiaTheme="minorEastAsia" w:hAnsi="Times New Roman"/>
          <w:lang w:eastAsia="ko-KR"/>
        </w:rPr>
      </w:pPr>
      <w:r w:rsidRPr="00FE7AED">
        <w:rPr>
          <w:rFonts w:ascii="Times New Roman" w:eastAsiaTheme="minorEastAsia" w:hAnsi="Times New Roman"/>
          <w:lang w:eastAsia="ko-KR"/>
        </w:rPr>
        <w:t xml:space="preserve">In Rel-16, RAN4 defined relaxed measurement requirements for intra-frequency, inter-frequency, and inter-RAT cells for cell re-selection, with RAN2 specifying two relaxed measurement criteria: one for UE with low mobility and </w:t>
      </w:r>
      <w:r w:rsidR="00FE7AED" w:rsidRPr="00FE7AED">
        <w:rPr>
          <w:rFonts w:ascii="Times New Roman" w:eastAsiaTheme="minorEastAsia" w:hAnsi="Times New Roman" w:hint="eastAsia"/>
          <w:lang w:eastAsia="ko-KR"/>
        </w:rPr>
        <w:t>another</w:t>
      </w:r>
      <w:r w:rsidRPr="00FE7AED">
        <w:rPr>
          <w:rFonts w:ascii="Times New Roman" w:eastAsiaTheme="minorEastAsia" w:hAnsi="Times New Roman"/>
          <w:lang w:eastAsia="ko-KR"/>
        </w:rPr>
        <w:t xml:space="preserve"> for UE not at the cell edge. </w:t>
      </w:r>
    </w:p>
    <w:p w14:paraId="57DCEE95" w14:textId="389CB1B9" w:rsidR="00810DF6" w:rsidRPr="00FE7AED" w:rsidRDefault="00810DF6" w:rsidP="00810DF6">
      <w:pPr>
        <w:rPr>
          <w:rFonts w:ascii="Times New Roman" w:eastAsiaTheme="minorEastAsia" w:hAnsi="Times New Roman"/>
          <w:lang w:eastAsia="ko-KR"/>
        </w:rPr>
      </w:pPr>
      <w:r w:rsidRPr="00FE7AED">
        <w:rPr>
          <w:rFonts w:ascii="Times New Roman" w:eastAsiaTheme="minorEastAsia" w:hAnsi="Times New Roman"/>
          <w:lang w:eastAsia="ko-KR"/>
        </w:rPr>
        <w:t>For cell re-selection, UE measures the serving cell more frequently than other cells. Relaxing serving cell measurement, such as extending the measurement periodicity, would significantly save UE power. Therefore, to support serving cell measurement relaxation, RAN2 and RAN4 should specify the relaxed measurement criterion and requirements</w:t>
      </w:r>
      <w:r w:rsidR="00FE7AED" w:rsidRPr="00FE7AED">
        <w:rPr>
          <w:rFonts w:ascii="Times New Roman" w:eastAsiaTheme="minorEastAsia" w:hAnsi="Times New Roman" w:hint="eastAsia"/>
          <w:lang w:eastAsia="ko-KR"/>
        </w:rPr>
        <w:t>, respectively.</w:t>
      </w:r>
    </w:p>
    <w:p w14:paraId="1E9CF7C0" w14:textId="1DC3A4C2" w:rsidR="009A5C9A" w:rsidRPr="00A20C96" w:rsidRDefault="009A5C9A" w:rsidP="009A5C9A">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sidR="00C64D42">
        <w:rPr>
          <w:rFonts w:ascii="Times New Roman" w:eastAsia="바탕체" w:hAnsi="Times New Roman" w:hint="eastAsia"/>
          <w:b/>
          <w:lang w:eastAsia="ko-KR"/>
        </w:rPr>
        <w:t>3</w:t>
      </w:r>
      <w:r w:rsidRPr="00A20C96">
        <w:rPr>
          <w:rFonts w:ascii="Times New Roman" w:eastAsia="바탕체" w:hAnsi="Times New Roman"/>
          <w:b/>
          <w:lang w:eastAsia="ko-KR"/>
        </w:rPr>
        <w:tab/>
      </w:r>
      <w:r>
        <w:rPr>
          <w:rFonts w:ascii="Times New Roman" w:eastAsia="바탕체" w:hAnsi="Times New Roman" w:hint="eastAsia"/>
          <w:b/>
          <w:lang w:eastAsia="ko-KR"/>
        </w:rPr>
        <w:t xml:space="preserve">For serving cell measurement relaxation, RAN2 </w:t>
      </w:r>
      <w:r w:rsidR="00FE7AED">
        <w:rPr>
          <w:rFonts w:ascii="Times New Roman" w:eastAsia="바탕체" w:hAnsi="Times New Roman" w:hint="eastAsia"/>
          <w:b/>
          <w:lang w:eastAsia="ko-KR"/>
        </w:rPr>
        <w:t xml:space="preserve">should </w:t>
      </w:r>
      <w:r>
        <w:rPr>
          <w:rFonts w:ascii="Times New Roman" w:eastAsia="바탕체" w:hAnsi="Times New Roman" w:hint="eastAsia"/>
          <w:b/>
          <w:lang w:eastAsia="ko-KR"/>
        </w:rPr>
        <w:t>focus on specify</w:t>
      </w:r>
      <w:r w:rsidR="00FE7AED">
        <w:rPr>
          <w:rFonts w:ascii="Times New Roman" w:eastAsia="바탕체" w:hAnsi="Times New Roman" w:hint="eastAsia"/>
          <w:b/>
          <w:lang w:eastAsia="ko-KR"/>
        </w:rPr>
        <w:t>ing</w:t>
      </w:r>
      <w:r>
        <w:rPr>
          <w:rFonts w:ascii="Times New Roman" w:eastAsia="바탕체" w:hAnsi="Times New Roman" w:hint="eastAsia"/>
          <w:b/>
          <w:lang w:eastAsia="ko-KR"/>
        </w:rPr>
        <w:t xml:space="preserve"> the </w:t>
      </w:r>
      <w:r w:rsidR="00FE7AED">
        <w:rPr>
          <w:rFonts w:ascii="Times New Roman" w:eastAsia="바탕체" w:hAnsi="Times New Roman" w:hint="eastAsia"/>
          <w:b/>
          <w:lang w:eastAsia="ko-KR"/>
        </w:rPr>
        <w:t xml:space="preserve">relaxed measurement </w:t>
      </w:r>
      <w:r w:rsidR="00FC4FBE">
        <w:rPr>
          <w:rFonts w:ascii="Times New Roman" w:eastAsia="바탕체" w:hAnsi="Times New Roman" w:hint="eastAsia"/>
          <w:b/>
          <w:lang w:eastAsia="ko-KR"/>
        </w:rPr>
        <w:t>criterion</w:t>
      </w:r>
      <w:r>
        <w:rPr>
          <w:rFonts w:ascii="Times New Roman" w:eastAsia="바탕체" w:hAnsi="Times New Roman" w:hint="eastAsia"/>
          <w:b/>
          <w:lang w:eastAsia="ko-KR"/>
        </w:rPr>
        <w:t xml:space="preserve"> </w:t>
      </w:r>
      <w:r w:rsidR="00FE7AED">
        <w:rPr>
          <w:rFonts w:ascii="Times New Roman" w:eastAsia="바탕체" w:hAnsi="Times New Roman" w:hint="eastAsia"/>
          <w:b/>
          <w:lang w:eastAsia="ko-KR"/>
        </w:rPr>
        <w:t>for</w:t>
      </w:r>
      <w:r>
        <w:rPr>
          <w:rFonts w:ascii="Times New Roman" w:eastAsia="바탕체" w:hAnsi="Times New Roman" w:hint="eastAsia"/>
          <w:b/>
          <w:lang w:eastAsia="ko-KR"/>
        </w:rPr>
        <w:t xml:space="preserve"> serving cell, </w:t>
      </w:r>
      <w:r w:rsidR="005B1A77">
        <w:rPr>
          <w:rFonts w:ascii="Times New Roman" w:eastAsia="바탕체" w:hAnsi="Times New Roman" w:hint="eastAsia"/>
          <w:b/>
          <w:lang w:eastAsia="ko-KR"/>
        </w:rPr>
        <w:t xml:space="preserve">and </w:t>
      </w:r>
      <w:r>
        <w:rPr>
          <w:rFonts w:ascii="Times New Roman" w:eastAsia="바탕체" w:hAnsi="Times New Roman" w:hint="eastAsia"/>
          <w:b/>
          <w:lang w:eastAsia="ko-KR"/>
        </w:rPr>
        <w:t>assum</w:t>
      </w:r>
      <w:r w:rsidR="005B1A77">
        <w:rPr>
          <w:rFonts w:ascii="Times New Roman" w:eastAsia="바탕체" w:hAnsi="Times New Roman" w:hint="eastAsia"/>
          <w:b/>
          <w:lang w:eastAsia="ko-KR"/>
        </w:rPr>
        <w:t>e</w:t>
      </w:r>
      <w:r>
        <w:rPr>
          <w:rFonts w:ascii="Times New Roman" w:eastAsia="바탕체" w:hAnsi="Times New Roman" w:hint="eastAsia"/>
          <w:b/>
          <w:lang w:eastAsia="ko-KR"/>
        </w:rPr>
        <w:t xml:space="preserve"> that RAN4 will define the relaxed</w:t>
      </w:r>
      <w:r w:rsidR="00AF12F4">
        <w:rPr>
          <w:rFonts w:ascii="Times New Roman" w:eastAsia="바탕체" w:hAnsi="Times New Roman" w:hint="eastAsia"/>
          <w:b/>
          <w:lang w:eastAsia="ko-KR"/>
        </w:rPr>
        <w:t xml:space="preserve"> measurement</w:t>
      </w:r>
      <w:r>
        <w:rPr>
          <w:rFonts w:ascii="Times New Roman" w:eastAsia="바탕체" w:hAnsi="Times New Roman" w:hint="eastAsia"/>
          <w:b/>
          <w:lang w:eastAsia="ko-KR"/>
        </w:rPr>
        <w:t xml:space="preserve"> requirements for serving cell.</w:t>
      </w:r>
    </w:p>
    <w:p w14:paraId="7383C4F4" w14:textId="35E461D3" w:rsidR="00DE7E29" w:rsidRDefault="00AF580F" w:rsidP="001A68A9">
      <w:pPr>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Following two relaxed measurement criteria were introduced in </w:t>
      </w:r>
      <w:r w:rsidR="00DE7E29">
        <w:rPr>
          <w:rFonts w:ascii="Times New Roman" w:eastAsiaTheme="minorEastAsia" w:hAnsi="Times New Roman" w:hint="eastAsia"/>
          <w:lang w:eastAsia="ko-KR"/>
        </w:rPr>
        <w:t>R</w:t>
      </w:r>
      <w:r>
        <w:rPr>
          <w:rFonts w:ascii="Times New Roman" w:eastAsiaTheme="minorEastAsia" w:hAnsi="Times New Roman" w:hint="eastAsia"/>
          <w:lang w:eastAsia="ko-KR"/>
        </w:rPr>
        <w:t>el-</w:t>
      </w:r>
      <w:r w:rsidR="00DE7E29">
        <w:rPr>
          <w:rFonts w:ascii="Times New Roman" w:eastAsiaTheme="minorEastAsia" w:hAnsi="Times New Roman" w:hint="eastAsia"/>
          <w:lang w:eastAsia="ko-KR"/>
        </w:rPr>
        <w:t>16</w:t>
      </w:r>
      <w:r>
        <w:rPr>
          <w:rFonts w:ascii="Times New Roman" w:eastAsiaTheme="minorEastAsia" w:hAnsi="Times New Roman" w:hint="eastAsia"/>
          <w:lang w:eastAsia="ko-KR"/>
        </w:rPr>
        <w:t xml:space="preserve"> for neighbor cell measurement</w:t>
      </w:r>
      <w:r w:rsidR="003D68BA">
        <w:rPr>
          <w:rFonts w:ascii="Times New Roman" w:eastAsiaTheme="minorEastAsia" w:hAnsi="Times New Roman" w:hint="eastAsia"/>
          <w:lang w:eastAsia="ko-KR"/>
        </w:rPr>
        <w:t>s</w:t>
      </w:r>
      <w:r>
        <w:rPr>
          <w:rFonts w:ascii="Times New Roman" w:eastAsiaTheme="minorEastAsia" w:hAnsi="Times New Roman" w:hint="eastAsia"/>
          <w:lang w:eastAsia="ko-KR"/>
        </w:rPr>
        <w:t>:</w:t>
      </w:r>
    </w:p>
    <w:p w14:paraId="0C967546" w14:textId="386926D7" w:rsidR="00DE7E29" w:rsidRPr="00087510" w:rsidRDefault="00DE7E29" w:rsidP="00087510">
      <w:pPr>
        <w:pStyle w:val="a5"/>
        <w:numPr>
          <w:ilvl w:val="0"/>
          <w:numId w:val="47"/>
        </w:numPr>
        <w:ind w:leftChars="0"/>
        <w:rPr>
          <w:rFonts w:ascii="Times New Roman" w:eastAsiaTheme="minorEastAsia" w:hAnsi="Times New Roman"/>
          <w:lang w:eastAsia="ko-KR"/>
        </w:rPr>
      </w:pPr>
      <w:bookmarkStart w:id="6" w:name="_Hlk166019457"/>
      <w:bookmarkStart w:id="7" w:name="_Hlk166020392"/>
      <w:r w:rsidRPr="00087510">
        <w:rPr>
          <w:rFonts w:ascii="Times New Roman" w:eastAsiaTheme="minorEastAsia" w:hAnsi="Times New Roman"/>
          <w:lang w:eastAsia="ko-KR"/>
        </w:rPr>
        <w:t xml:space="preserve">Relaxed measurement </w:t>
      </w:r>
      <w:bookmarkStart w:id="8" w:name="_Hlk166010298"/>
      <w:r w:rsidRPr="00087510">
        <w:rPr>
          <w:rFonts w:ascii="Times New Roman" w:eastAsiaTheme="minorEastAsia" w:hAnsi="Times New Roman"/>
          <w:lang w:eastAsia="ko-KR"/>
        </w:rPr>
        <w:t xml:space="preserve">criterion </w:t>
      </w:r>
      <w:bookmarkEnd w:id="6"/>
      <w:r w:rsidRPr="00087510">
        <w:rPr>
          <w:rFonts w:ascii="Times New Roman" w:eastAsiaTheme="minorEastAsia" w:hAnsi="Times New Roman"/>
          <w:lang w:eastAsia="ko-KR"/>
        </w:rPr>
        <w:t>for UE with low mobility</w:t>
      </w:r>
      <w:bookmarkEnd w:id="7"/>
      <w:bookmarkEnd w:id="8"/>
    </w:p>
    <w:p w14:paraId="0933C416" w14:textId="12565674" w:rsidR="00DE7E29" w:rsidRPr="00087510" w:rsidRDefault="00DE7E29" w:rsidP="00087510">
      <w:pPr>
        <w:pStyle w:val="a5"/>
        <w:numPr>
          <w:ilvl w:val="0"/>
          <w:numId w:val="45"/>
        </w:numPr>
        <w:ind w:leftChars="0" w:firstLine="91"/>
        <w:rPr>
          <w:rFonts w:ascii="Times New Roman" w:eastAsiaTheme="minorEastAsia" w:hAnsi="Times New Roman"/>
          <w:lang w:eastAsia="ko-KR"/>
        </w:rPr>
      </w:pPr>
      <w:r w:rsidRPr="00087510">
        <w:rPr>
          <w:rFonts w:ascii="Times New Roman" w:eastAsiaTheme="minorEastAsia" w:hAnsi="Times New Roman"/>
          <w:lang w:eastAsia="ko-KR"/>
        </w:rPr>
        <w:t>(Srxlev</w:t>
      </w:r>
      <w:r w:rsidRPr="00CE5DDF">
        <w:rPr>
          <w:rFonts w:ascii="Times New Roman" w:eastAsiaTheme="minorEastAsia" w:hAnsi="Times New Roman"/>
          <w:vertAlign w:val="subscript"/>
          <w:lang w:eastAsia="ko-KR"/>
        </w:rPr>
        <w:t>Ref</w:t>
      </w:r>
      <w:r w:rsidRPr="00087510">
        <w:rPr>
          <w:rFonts w:ascii="Times New Roman" w:eastAsiaTheme="minorEastAsia" w:hAnsi="Times New Roman"/>
          <w:lang w:eastAsia="ko-KR"/>
        </w:rPr>
        <w:t xml:space="preserve"> – Srxlev) &lt; S</w:t>
      </w:r>
      <w:r w:rsidRPr="00CE5DDF">
        <w:rPr>
          <w:rFonts w:ascii="Times New Roman" w:eastAsiaTheme="minorEastAsia" w:hAnsi="Times New Roman"/>
          <w:vertAlign w:val="subscript"/>
          <w:lang w:eastAsia="ko-KR"/>
        </w:rPr>
        <w:t>SearchDeltaP</w:t>
      </w:r>
      <w:r w:rsidRPr="00087510">
        <w:rPr>
          <w:rFonts w:ascii="Times New Roman" w:eastAsiaTheme="minorEastAsia" w:hAnsi="Times New Roman"/>
          <w:lang w:eastAsia="ko-KR"/>
        </w:rPr>
        <w:t>,</w:t>
      </w:r>
    </w:p>
    <w:p w14:paraId="32297DB0" w14:textId="77777777" w:rsidR="00DE7E29" w:rsidRPr="003E403F" w:rsidRDefault="00DE7E29" w:rsidP="00087510">
      <w:pPr>
        <w:ind w:leftChars="425" w:left="850"/>
        <w:rPr>
          <w:rFonts w:ascii="Times New Roman" w:eastAsiaTheme="minorEastAsia" w:hAnsi="Times New Roman"/>
          <w:lang w:eastAsia="ko-KR"/>
        </w:rPr>
      </w:pPr>
      <w:r w:rsidRPr="003E403F">
        <w:rPr>
          <w:rFonts w:ascii="Times New Roman" w:eastAsiaTheme="minorEastAsia" w:hAnsi="Times New Roman"/>
          <w:lang w:eastAsia="ko-KR"/>
        </w:rPr>
        <w:t>Where:</w:t>
      </w:r>
    </w:p>
    <w:p w14:paraId="7CC7962F" w14:textId="5743DA92" w:rsidR="00DE7E29" w:rsidRPr="00087510" w:rsidRDefault="00DE7E29" w:rsidP="00087510">
      <w:pPr>
        <w:pStyle w:val="a5"/>
        <w:numPr>
          <w:ilvl w:val="0"/>
          <w:numId w:val="45"/>
        </w:numPr>
        <w:ind w:leftChars="0" w:firstLine="91"/>
        <w:rPr>
          <w:rFonts w:ascii="Times New Roman" w:eastAsiaTheme="minorEastAsia" w:hAnsi="Times New Roman"/>
          <w:lang w:eastAsia="ko-KR"/>
        </w:rPr>
      </w:pPr>
      <w:r w:rsidRPr="00087510">
        <w:rPr>
          <w:rFonts w:ascii="Times New Roman" w:eastAsiaTheme="minorEastAsia" w:hAnsi="Times New Roman"/>
          <w:lang w:eastAsia="ko-KR"/>
        </w:rPr>
        <w:t>Srxlev = current Srxlev value of the serving cell (dB).</w:t>
      </w:r>
    </w:p>
    <w:p w14:paraId="11986797" w14:textId="63860591" w:rsidR="00DE7E29" w:rsidRPr="003E403F" w:rsidRDefault="00DE7E29" w:rsidP="00087510">
      <w:pPr>
        <w:pStyle w:val="a5"/>
        <w:numPr>
          <w:ilvl w:val="0"/>
          <w:numId w:val="45"/>
        </w:numPr>
        <w:ind w:leftChars="0" w:firstLine="91"/>
        <w:rPr>
          <w:rFonts w:ascii="Times New Roman" w:eastAsiaTheme="minorEastAsia" w:hAnsi="Times New Roman"/>
          <w:lang w:eastAsia="ko-KR"/>
        </w:rPr>
      </w:pPr>
      <w:r w:rsidRPr="003E403F">
        <w:rPr>
          <w:rFonts w:ascii="Times New Roman" w:eastAsiaTheme="minorEastAsia" w:hAnsi="Times New Roman"/>
          <w:lang w:eastAsia="ko-KR"/>
        </w:rPr>
        <w:t>Srxlev</w:t>
      </w:r>
      <w:r w:rsidRPr="00CE5DDF">
        <w:rPr>
          <w:rFonts w:ascii="Times New Roman" w:eastAsiaTheme="minorEastAsia" w:hAnsi="Times New Roman"/>
          <w:vertAlign w:val="subscript"/>
          <w:lang w:eastAsia="ko-KR"/>
        </w:rPr>
        <w:t>Ref</w:t>
      </w:r>
      <w:r w:rsidRPr="003E403F">
        <w:rPr>
          <w:rFonts w:ascii="Times New Roman" w:eastAsiaTheme="minorEastAsia" w:hAnsi="Times New Roman"/>
          <w:lang w:eastAsia="ko-KR"/>
        </w:rPr>
        <w:t xml:space="preserve"> = reference Srxlev value of the serving cell (dB),</w:t>
      </w:r>
    </w:p>
    <w:p w14:paraId="65367868" w14:textId="67120EF7" w:rsidR="00DE7E29" w:rsidRPr="003E403F" w:rsidRDefault="00DE7E29" w:rsidP="00087510">
      <w:pPr>
        <w:pStyle w:val="a5"/>
        <w:numPr>
          <w:ilvl w:val="0"/>
          <w:numId w:val="47"/>
        </w:numPr>
        <w:ind w:leftChars="0"/>
        <w:rPr>
          <w:rFonts w:ascii="Times New Roman" w:eastAsiaTheme="minorEastAsia" w:hAnsi="Times New Roman"/>
          <w:lang w:eastAsia="ko-KR"/>
        </w:rPr>
      </w:pPr>
      <w:r w:rsidRPr="003E403F">
        <w:rPr>
          <w:rFonts w:ascii="Times New Roman" w:eastAsiaTheme="minorEastAsia" w:hAnsi="Times New Roman"/>
          <w:lang w:eastAsia="ko-KR"/>
        </w:rPr>
        <w:t>Relaxed measurement criterion for UE not at cell edge</w:t>
      </w:r>
    </w:p>
    <w:p w14:paraId="1E420A03" w14:textId="77777777" w:rsidR="00DE7E29" w:rsidRPr="003E403F" w:rsidRDefault="00DE7E29" w:rsidP="00087510">
      <w:pPr>
        <w:pStyle w:val="a5"/>
        <w:numPr>
          <w:ilvl w:val="0"/>
          <w:numId w:val="45"/>
        </w:numPr>
        <w:ind w:leftChars="0" w:firstLine="91"/>
        <w:rPr>
          <w:rFonts w:ascii="Times New Roman" w:eastAsiaTheme="minorEastAsia" w:hAnsi="Times New Roman"/>
          <w:lang w:eastAsia="ko-KR"/>
        </w:rPr>
      </w:pPr>
      <w:r w:rsidRPr="003E403F">
        <w:rPr>
          <w:rFonts w:ascii="Times New Roman" w:eastAsiaTheme="minorEastAsia" w:hAnsi="Times New Roman"/>
          <w:lang w:eastAsia="ko-KR"/>
        </w:rPr>
        <w:t>Srxlev &gt; S</w:t>
      </w:r>
      <w:r w:rsidRPr="00CE5DDF">
        <w:rPr>
          <w:rFonts w:ascii="Times New Roman" w:eastAsiaTheme="minorEastAsia" w:hAnsi="Times New Roman"/>
          <w:vertAlign w:val="subscript"/>
          <w:lang w:eastAsia="ko-KR"/>
        </w:rPr>
        <w:t>SearchThresholdP</w:t>
      </w:r>
      <w:r w:rsidRPr="003E403F">
        <w:rPr>
          <w:rFonts w:ascii="Times New Roman" w:eastAsiaTheme="minorEastAsia" w:hAnsi="Times New Roman"/>
          <w:lang w:eastAsia="ko-KR"/>
        </w:rPr>
        <w:t>, and,</w:t>
      </w:r>
    </w:p>
    <w:p w14:paraId="6686E902" w14:textId="7EB17F76" w:rsidR="00DE7E29" w:rsidRPr="003E403F" w:rsidRDefault="00DE7E29" w:rsidP="00087510">
      <w:pPr>
        <w:pStyle w:val="a5"/>
        <w:numPr>
          <w:ilvl w:val="0"/>
          <w:numId w:val="45"/>
        </w:numPr>
        <w:ind w:leftChars="0" w:firstLine="91"/>
        <w:rPr>
          <w:rFonts w:ascii="Times New Roman" w:eastAsiaTheme="minorEastAsia" w:hAnsi="Times New Roman"/>
          <w:lang w:eastAsia="ko-KR"/>
        </w:rPr>
      </w:pPr>
      <w:r w:rsidRPr="003E403F">
        <w:rPr>
          <w:rFonts w:ascii="Times New Roman" w:eastAsiaTheme="minorEastAsia" w:hAnsi="Times New Roman"/>
          <w:lang w:eastAsia="ko-KR"/>
        </w:rPr>
        <w:t>Squal &gt; S</w:t>
      </w:r>
      <w:r w:rsidRPr="00CE5DDF">
        <w:rPr>
          <w:rFonts w:ascii="Times New Roman" w:eastAsiaTheme="minorEastAsia" w:hAnsi="Times New Roman"/>
          <w:vertAlign w:val="subscript"/>
          <w:lang w:eastAsia="ko-KR"/>
        </w:rPr>
        <w:t>SearchThresholdQ</w:t>
      </w:r>
      <w:r w:rsidRPr="003E403F">
        <w:rPr>
          <w:rFonts w:ascii="Times New Roman" w:eastAsiaTheme="minorEastAsia" w:hAnsi="Times New Roman"/>
          <w:lang w:eastAsia="ko-KR"/>
        </w:rPr>
        <w:t>, if S</w:t>
      </w:r>
      <w:r w:rsidRPr="00CE5DDF">
        <w:rPr>
          <w:rFonts w:ascii="Times New Roman" w:eastAsiaTheme="minorEastAsia" w:hAnsi="Times New Roman"/>
          <w:vertAlign w:val="subscript"/>
          <w:lang w:eastAsia="ko-KR"/>
        </w:rPr>
        <w:t>SearchThresholdQ</w:t>
      </w:r>
      <w:r w:rsidRPr="003E403F">
        <w:rPr>
          <w:rFonts w:ascii="Times New Roman" w:eastAsiaTheme="minorEastAsia" w:hAnsi="Times New Roman"/>
          <w:lang w:eastAsia="ko-KR"/>
        </w:rPr>
        <w:t xml:space="preserve"> is configured,</w:t>
      </w:r>
    </w:p>
    <w:p w14:paraId="56E452D6" w14:textId="38B909ED" w:rsidR="00810DF6" w:rsidRPr="00404D80" w:rsidRDefault="00935223" w:rsidP="00810DF6">
      <w:pPr>
        <w:rPr>
          <w:rFonts w:ascii="Times New Roman" w:eastAsiaTheme="minorEastAsia" w:hAnsi="Times New Roman"/>
          <w:lang w:eastAsia="ko-KR"/>
        </w:rPr>
      </w:pPr>
      <w:r>
        <w:rPr>
          <w:rFonts w:ascii="Times New Roman" w:eastAsiaTheme="minorEastAsia" w:hAnsi="Times New Roman" w:hint="eastAsia"/>
          <w:lang w:eastAsia="ko-KR"/>
        </w:rPr>
        <w:t xml:space="preserve">According to these criteria, </w:t>
      </w:r>
      <w:r w:rsidRPr="00935223">
        <w:rPr>
          <w:rFonts w:ascii="Times New Roman" w:eastAsiaTheme="minorEastAsia" w:hAnsi="Times New Roman"/>
          <w:lang w:eastAsia="ko-KR"/>
        </w:rPr>
        <w:t xml:space="preserve">UE may </w:t>
      </w:r>
      <w:r w:rsidRPr="0048085C">
        <w:rPr>
          <w:rFonts w:ascii="Times New Roman" w:eastAsiaTheme="minorEastAsia" w:hAnsi="Times New Roman"/>
          <w:lang w:eastAsia="ko-KR"/>
        </w:rPr>
        <w:t>choose to perform relaxed measurements</w:t>
      </w:r>
      <w:r w:rsidR="00BD73ED" w:rsidRPr="0048085C">
        <w:rPr>
          <w:rFonts w:ascii="Times New Roman" w:eastAsiaTheme="minorEastAsia" w:hAnsi="Times New Roman" w:hint="eastAsia"/>
          <w:lang w:eastAsia="ko-KR"/>
        </w:rPr>
        <w:t xml:space="preserve"> for neighbor cells</w:t>
      </w:r>
      <w:r w:rsidRPr="0048085C">
        <w:rPr>
          <w:rFonts w:ascii="Times New Roman" w:eastAsiaTheme="minorEastAsia" w:hAnsi="Times New Roman"/>
          <w:lang w:eastAsia="ko-KR"/>
        </w:rPr>
        <w:t xml:space="preserve"> </w:t>
      </w:r>
      <w:r w:rsidRPr="0048085C">
        <w:rPr>
          <w:rFonts w:ascii="Times New Roman" w:eastAsiaTheme="minorEastAsia" w:hAnsi="Times New Roman" w:hint="eastAsia"/>
          <w:lang w:eastAsia="ko-KR"/>
        </w:rPr>
        <w:t>if the variation in the s</w:t>
      </w:r>
      <w:r w:rsidR="00DE7E29" w:rsidRPr="0048085C">
        <w:rPr>
          <w:rFonts w:ascii="Times New Roman" w:eastAsiaTheme="minorEastAsia" w:hAnsi="Times New Roman" w:hint="eastAsia"/>
          <w:lang w:eastAsia="ko-KR"/>
        </w:rPr>
        <w:t>erving cell</w:t>
      </w:r>
      <w:r w:rsidR="00BD73ED" w:rsidRPr="0048085C">
        <w:rPr>
          <w:rFonts w:ascii="Times New Roman" w:eastAsiaTheme="minorEastAsia" w:hAnsi="Times New Roman" w:hint="eastAsia"/>
          <w:lang w:eastAsia="ko-KR"/>
        </w:rPr>
        <w:t xml:space="preserve"> quality</w:t>
      </w:r>
      <w:r w:rsidR="00DE7E29" w:rsidRPr="0048085C">
        <w:rPr>
          <w:rFonts w:ascii="Times New Roman" w:eastAsiaTheme="minorEastAsia" w:hAnsi="Times New Roman" w:hint="eastAsia"/>
          <w:lang w:eastAsia="ko-KR"/>
        </w:rPr>
        <w:t xml:space="preserve"> </w:t>
      </w:r>
      <w:r w:rsidRPr="0048085C">
        <w:rPr>
          <w:rFonts w:ascii="Times New Roman" w:eastAsiaTheme="minorEastAsia" w:hAnsi="Times New Roman" w:hint="eastAsia"/>
          <w:lang w:eastAsia="ko-KR"/>
        </w:rPr>
        <w:t xml:space="preserve">is smaller </w:t>
      </w:r>
      <w:r w:rsidRPr="0048085C">
        <w:rPr>
          <w:rFonts w:ascii="Times New Roman" w:eastAsiaTheme="minorEastAsia" w:hAnsi="Times New Roman"/>
          <w:lang w:eastAsia="ko-KR"/>
        </w:rPr>
        <w:t>than</w:t>
      </w:r>
      <w:r w:rsidRPr="0048085C">
        <w:rPr>
          <w:rFonts w:ascii="Times New Roman" w:eastAsiaTheme="minorEastAsia" w:hAnsi="Times New Roman" w:hint="eastAsia"/>
          <w:lang w:eastAsia="ko-KR"/>
        </w:rPr>
        <w:t xml:space="preserve"> </w:t>
      </w:r>
      <w:r w:rsidR="00404D80" w:rsidRPr="0048085C">
        <w:rPr>
          <w:rFonts w:ascii="Times New Roman" w:eastAsiaTheme="minorEastAsia" w:hAnsi="Times New Roman" w:hint="eastAsia"/>
          <w:lang w:eastAsia="ko-KR"/>
        </w:rPr>
        <w:t>a</w:t>
      </w:r>
      <w:r w:rsidRPr="0048085C">
        <w:rPr>
          <w:rFonts w:ascii="Times New Roman" w:eastAsiaTheme="minorEastAsia" w:hAnsi="Times New Roman" w:hint="eastAsia"/>
          <w:lang w:eastAsia="ko-KR"/>
        </w:rPr>
        <w:t xml:space="preserve"> threshold, and/or if the measurement result of serving cell is higher than </w:t>
      </w:r>
      <w:r w:rsidR="00404D80" w:rsidRPr="0048085C">
        <w:rPr>
          <w:rFonts w:ascii="Times New Roman" w:eastAsiaTheme="minorEastAsia" w:hAnsi="Times New Roman" w:hint="eastAsia"/>
          <w:lang w:eastAsia="ko-KR"/>
        </w:rPr>
        <w:t>another</w:t>
      </w:r>
      <w:r w:rsidR="00DE7E29" w:rsidRPr="0048085C">
        <w:rPr>
          <w:rFonts w:ascii="Times New Roman" w:eastAsiaTheme="minorEastAsia" w:hAnsi="Times New Roman" w:hint="eastAsia"/>
          <w:lang w:eastAsia="ko-KR"/>
        </w:rPr>
        <w:t xml:space="preserve"> threshold. </w:t>
      </w:r>
      <w:r w:rsidR="00F5451E" w:rsidRPr="0048085C">
        <w:rPr>
          <w:rFonts w:ascii="Times New Roman" w:eastAsiaTheme="minorEastAsia" w:hAnsi="Times New Roman" w:hint="eastAsia"/>
          <w:lang w:eastAsia="ko-KR"/>
        </w:rPr>
        <w:t>Since the s</w:t>
      </w:r>
      <w:r w:rsidR="00DE7E29" w:rsidRPr="0048085C">
        <w:rPr>
          <w:rFonts w:ascii="Times New Roman" w:eastAsiaTheme="minorEastAsia" w:hAnsi="Times New Roman" w:hint="eastAsia"/>
          <w:lang w:eastAsia="ko-KR"/>
        </w:rPr>
        <w:t xml:space="preserve">erving cell </w:t>
      </w:r>
      <w:r w:rsidR="00F5451E" w:rsidRPr="0048085C">
        <w:rPr>
          <w:rFonts w:ascii="Times New Roman" w:eastAsiaTheme="minorEastAsia" w:hAnsi="Times New Roman" w:hint="eastAsia"/>
          <w:lang w:eastAsia="ko-KR"/>
        </w:rPr>
        <w:t xml:space="preserve">measurement is more critical than </w:t>
      </w:r>
      <w:r w:rsidR="00DE7E29" w:rsidRPr="0048085C">
        <w:rPr>
          <w:rFonts w:ascii="Times New Roman" w:eastAsiaTheme="minorEastAsia" w:hAnsi="Times New Roman" w:hint="eastAsia"/>
          <w:lang w:eastAsia="ko-KR"/>
        </w:rPr>
        <w:t>neighbor</w:t>
      </w:r>
      <w:r w:rsidR="00F5451E" w:rsidRPr="0048085C">
        <w:rPr>
          <w:rFonts w:ascii="Times New Roman" w:eastAsiaTheme="minorEastAsia" w:hAnsi="Times New Roman" w:hint="eastAsia"/>
          <w:lang w:eastAsia="ko-KR"/>
        </w:rPr>
        <w:t xml:space="preserve"> cell measurement, more stringent conditions may be </w:t>
      </w:r>
      <w:r w:rsidR="00F5451E" w:rsidRPr="0048085C">
        <w:rPr>
          <w:rFonts w:ascii="Times New Roman" w:eastAsiaTheme="minorEastAsia" w:hAnsi="Times New Roman"/>
          <w:lang w:eastAsia="ko-KR"/>
        </w:rPr>
        <w:t>required</w:t>
      </w:r>
      <w:r w:rsidR="00F5451E" w:rsidRPr="0048085C">
        <w:rPr>
          <w:rFonts w:ascii="Times New Roman" w:eastAsiaTheme="minorEastAsia" w:hAnsi="Times New Roman" w:hint="eastAsia"/>
          <w:lang w:eastAsia="ko-KR"/>
        </w:rPr>
        <w:t xml:space="preserve"> </w:t>
      </w:r>
      <w:r w:rsidR="00404D80" w:rsidRPr="0048085C">
        <w:rPr>
          <w:rFonts w:ascii="Times New Roman" w:eastAsiaTheme="minorEastAsia" w:hAnsi="Times New Roman" w:hint="eastAsia"/>
          <w:lang w:eastAsia="ko-KR"/>
        </w:rPr>
        <w:t xml:space="preserve">for </w:t>
      </w:r>
      <w:r w:rsidR="00404D80" w:rsidRPr="0048085C">
        <w:rPr>
          <w:rFonts w:ascii="Times New Roman" w:eastAsiaTheme="minorEastAsia" w:hAnsi="Times New Roman"/>
          <w:lang w:eastAsia="ko-KR"/>
        </w:rPr>
        <w:t xml:space="preserve">serving cell measurement relaxation </w:t>
      </w:r>
      <w:r w:rsidR="00F5451E" w:rsidRPr="0048085C">
        <w:rPr>
          <w:rFonts w:ascii="Times New Roman" w:eastAsiaTheme="minorEastAsia" w:hAnsi="Times New Roman" w:hint="eastAsia"/>
          <w:lang w:eastAsia="ko-KR"/>
        </w:rPr>
        <w:t>compared to</w:t>
      </w:r>
      <w:r w:rsidR="00F5451E">
        <w:rPr>
          <w:rFonts w:ascii="Times New Roman" w:eastAsiaTheme="minorEastAsia" w:hAnsi="Times New Roman" w:hint="eastAsia"/>
          <w:lang w:eastAsia="ko-KR"/>
        </w:rPr>
        <w:t xml:space="preserve"> neighbor cell measurement.</w:t>
      </w:r>
      <w:r w:rsidR="00DE7E29" w:rsidRPr="003E403F">
        <w:rPr>
          <w:rFonts w:ascii="Times New Roman" w:eastAsiaTheme="minorEastAsia" w:hAnsi="Times New Roman" w:hint="eastAsia"/>
          <w:lang w:eastAsia="ko-KR"/>
        </w:rPr>
        <w:t xml:space="preserve"> </w:t>
      </w:r>
      <w:r w:rsidR="00F5451E">
        <w:rPr>
          <w:rFonts w:ascii="Times New Roman" w:eastAsiaTheme="minorEastAsia" w:hAnsi="Times New Roman"/>
          <w:lang w:eastAsia="ko-KR"/>
        </w:rPr>
        <w:t>H</w:t>
      </w:r>
      <w:r w:rsidR="00F5451E">
        <w:rPr>
          <w:rFonts w:ascii="Times New Roman" w:eastAsiaTheme="minorEastAsia" w:hAnsi="Times New Roman" w:hint="eastAsia"/>
          <w:lang w:eastAsia="ko-KR"/>
        </w:rPr>
        <w:t>owever, this can be achieved by configuring higher/lower thresholds in the existing criteria</w:t>
      </w:r>
      <w:r w:rsidR="00404D80">
        <w:rPr>
          <w:rFonts w:ascii="Times New Roman" w:eastAsiaTheme="minorEastAsia" w:hAnsi="Times New Roman" w:hint="eastAsia"/>
          <w:lang w:eastAsia="ko-KR"/>
        </w:rPr>
        <w:t>. Therefore,</w:t>
      </w:r>
      <w:r w:rsidR="00F5451E">
        <w:rPr>
          <w:rFonts w:ascii="Times New Roman" w:eastAsiaTheme="minorEastAsia" w:hAnsi="Times New Roman" w:hint="eastAsia"/>
          <w:lang w:eastAsia="ko-KR"/>
        </w:rPr>
        <w:t xml:space="preserve"> it is proposed to co</w:t>
      </w:r>
      <w:r w:rsidR="00F5451E" w:rsidRPr="00F5451E">
        <w:rPr>
          <w:rFonts w:ascii="Times New Roman" w:eastAsiaTheme="minorEastAsia" w:hAnsi="Times New Roman"/>
          <w:lang w:eastAsia="ko-KR"/>
        </w:rPr>
        <w:t xml:space="preserve">nsider </w:t>
      </w:r>
      <w:r w:rsidR="00404D80">
        <w:rPr>
          <w:rFonts w:ascii="Times New Roman" w:eastAsiaTheme="minorEastAsia" w:hAnsi="Times New Roman" w:hint="eastAsia"/>
          <w:lang w:eastAsia="ko-KR"/>
        </w:rPr>
        <w:t xml:space="preserve">the </w:t>
      </w:r>
      <w:r w:rsidR="00F5451E" w:rsidRPr="00F5451E">
        <w:rPr>
          <w:rFonts w:ascii="Times New Roman" w:eastAsiaTheme="minorEastAsia" w:hAnsi="Times New Roman"/>
          <w:lang w:eastAsia="ko-KR"/>
        </w:rPr>
        <w:t xml:space="preserve">two </w:t>
      </w:r>
      <w:r w:rsidR="00F5451E">
        <w:rPr>
          <w:rFonts w:ascii="Times New Roman" w:eastAsiaTheme="minorEastAsia" w:hAnsi="Times New Roman" w:hint="eastAsia"/>
          <w:lang w:eastAsia="ko-KR"/>
        </w:rPr>
        <w:t xml:space="preserve">existing </w:t>
      </w:r>
      <w:r w:rsidR="00F5451E" w:rsidRPr="00F5451E">
        <w:rPr>
          <w:rFonts w:ascii="Times New Roman" w:eastAsiaTheme="minorEastAsia" w:hAnsi="Times New Roman"/>
          <w:lang w:eastAsia="ko-KR"/>
        </w:rPr>
        <w:t>relaxed measurement criteria introduced in Rel-16</w:t>
      </w:r>
      <w:r w:rsidR="00404D80">
        <w:rPr>
          <w:rFonts w:ascii="Times New Roman" w:eastAsiaTheme="minorEastAsia" w:hAnsi="Times New Roman" w:hint="eastAsia"/>
          <w:lang w:eastAsia="ko-KR"/>
        </w:rPr>
        <w:t xml:space="preserve"> </w:t>
      </w:r>
      <w:r w:rsidR="00F5451E" w:rsidRPr="00F5451E">
        <w:rPr>
          <w:rFonts w:ascii="Times New Roman" w:eastAsiaTheme="minorEastAsia" w:hAnsi="Times New Roman"/>
          <w:lang w:eastAsia="ko-KR"/>
        </w:rPr>
        <w:t xml:space="preserve">as baseline </w:t>
      </w:r>
      <w:r w:rsidR="00404D80">
        <w:rPr>
          <w:rFonts w:ascii="Times New Roman" w:eastAsiaTheme="minorEastAsia" w:hAnsi="Times New Roman" w:hint="eastAsia"/>
          <w:lang w:eastAsia="ko-KR"/>
        </w:rPr>
        <w:t>for</w:t>
      </w:r>
      <w:r w:rsidR="00F5451E" w:rsidRPr="00F5451E">
        <w:rPr>
          <w:rFonts w:ascii="Times New Roman" w:eastAsiaTheme="minorEastAsia" w:hAnsi="Times New Roman"/>
          <w:lang w:eastAsia="ko-KR"/>
        </w:rPr>
        <w:t xml:space="preserve"> the relaxed measurement criterion for serving cell</w:t>
      </w:r>
      <w:r w:rsidR="00DE7E29" w:rsidRPr="003E403F">
        <w:rPr>
          <w:rFonts w:ascii="Times New Roman" w:eastAsiaTheme="minorEastAsia" w:hAnsi="Times New Roman" w:hint="eastAsia"/>
          <w:lang w:eastAsia="ko-KR"/>
        </w:rPr>
        <w:t>.</w:t>
      </w:r>
    </w:p>
    <w:p w14:paraId="15474E04" w14:textId="58ADA3E5" w:rsidR="001A68A9" w:rsidRPr="00A20C96" w:rsidRDefault="001A68A9" w:rsidP="001A68A9">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A20C96">
        <w:rPr>
          <w:rFonts w:ascii="Times New Roman" w:eastAsia="바탕체" w:hAnsi="Times New Roman"/>
          <w:b/>
          <w:lang w:eastAsia="ko-KR"/>
        </w:rPr>
        <w:tab/>
      </w:r>
      <w:r w:rsidR="00806BBB">
        <w:rPr>
          <w:rFonts w:ascii="Times New Roman" w:eastAsia="바탕체" w:hAnsi="Times New Roman" w:hint="eastAsia"/>
          <w:b/>
          <w:lang w:eastAsia="ko-KR"/>
        </w:rPr>
        <w:t>C</w:t>
      </w:r>
      <w:r>
        <w:rPr>
          <w:rFonts w:ascii="Times New Roman" w:eastAsia="바탕체" w:hAnsi="Times New Roman" w:hint="eastAsia"/>
          <w:b/>
          <w:lang w:eastAsia="ko-KR"/>
        </w:rPr>
        <w:t>onsider</w:t>
      </w:r>
      <w:r w:rsidR="00404D80">
        <w:rPr>
          <w:rFonts w:ascii="Times New Roman" w:eastAsia="바탕체" w:hAnsi="Times New Roman" w:hint="eastAsia"/>
          <w:b/>
          <w:lang w:eastAsia="ko-KR"/>
        </w:rPr>
        <w:t xml:space="preserve"> the</w:t>
      </w:r>
      <w:r>
        <w:rPr>
          <w:rFonts w:ascii="Times New Roman" w:eastAsia="바탕체" w:hAnsi="Times New Roman" w:hint="eastAsia"/>
          <w:b/>
          <w:lang w:eastAsia="ko-KR"/>
        </w:rPr>
        <w:t xml:space="preserve"> </w:t>
      </w:r>
      <w:r w:rsidR="00806BBB">
        <w:rPr>
          <w:rFonts w:ascii="Times New Roman" w:eastAsia="바탕체" w:hAnsi="Times New Roman" w:hint="eastAsia"/>
          <w:b/>
          <w:lang w:eastAsia="ko-KR"/>
        </w:rPr>
        <w:t xml:space="preserve">two relaxed measurement criteria in </w:t>
      </w:r>
      <w:r>
        <w:rPr>
          <w:rFonts w:ascii="Times New Roman" w:eastAsia="바탕체" w:hAnsi="Times New Roman" w:hint="eastAsia"/>
          <w:b/>
          <w:lang w:eastAsia="ko-KR"/>
        </w:rPr>
        <w:t>R</w:t>
      </w:r>
      <w:r w:rsidR="00806BBB">
        <w:rPr>
          <w:rFonts w:ascii="Times New Roman" w:eastAsia="바탕체" w:hAnsi="Times New Roman" w:hint="eastAsia"/>
          <w:b/>
          <w:lang w:eastAsia="ko-KR"/>
        </w:rPr>
        <w:t>el-</w:t>
      </w:r>
      <w:r>
        <w:rPr>
          <w:rFonts w:ascii="Times New Roman" w:eastAsia="바탕체" w:hAnsi="Times New Roman" w:hint="eastAsia"/>
          <w:b/>
          <w:lang w:eastAsia="ko-KR"/>
        </w:rPr>
        <w:t>16</w:t>
      </w:r>
      <w:r w:rsidR="008C3C7C">
        <w:rPr>
          <w:rFonts w:ascii="Times New Roman" w:eastAsia="바탕체" w:hAnsi="Times New Roman" w:hint="eastAsia"/>
          <w:b/>
          <w:lang w:eastAsia="ko-KR"/>
        </w:rPr>
        <w:t xml:space="preserve">, i.e. </w:t>
      </w:r>
      <w:r w:rsidR="008C3C7C" w:rsidRPr="008C3C7C">
        <w:rPr>
          <w:rFonts w:ascii="Times New Roman" w:eastAsia="바탕체" w:hAnsi="Times New Roman"/>
          <w:b/>
          <w:lang w:eastAsia="ko-KR"/>
        </w:rPr>
        <w:t>criterion for UE with low mobility</w:t>
      </w:r>
      <w:r w:rsidR="008C3C7C">
        <w:rPr>
          <w:rFonts w:ascii="Times New Roman" w:eastAsia="바탕체" w:hAnsi="Times New Roman" w:hint="eastAsia"/>
          <w:b/>
          <w:lang w:eastAsia="ko-KR"/>
        </w:rPr>
        <w:t xml:space="preserve"> and </w:t>
      </w:r>
      <w:r w:rsidR="008C3C7C" w:rsidRPr="008C3C7C">
        <w:rPr>
          <w:rFonts w:ascii="Times New Roman" w:eastAsia="바탕체" w:hAnsi="Times New Roman"/>
          <w:b/>
          <w:lang w:eastAsia="ko-KR"/>
        </w:rPr>
        <w:t>criterion for UE not at cell edge</w:t>
      </w:r>
      <w:r w:rsidR="008C3C7C">
        <w:rPr>
          <w:rFonts w:ascii="Times New Roman" w:eastAsia="바탕체" w:hAnsi="Times New Roman" w:hint="eastAsia"/>
          <w:b/>
          <w:lang w:eastAsia="ko-KR"/>
        </w:rPr>
        <w:t>,</w:t>
      </w:r>
      <w:r>
        <w:rPr>
          <w:rFonts w:ascii="Times New Roman" w:eastAsia="바탕체" w:hAnsi="Times New Roman" w:hint="eastAsia"/>
          <w:b/>
          <w:lang w:eastAsia="ko-KR"/>
        </w:rPr>
        <w:t xml:space="preserve"> as baseline</w:t>
      </w:r>
      <w:r w:rsidR="00806BBB" w:rsidRPr="00806BBB">
        <w:rPr>
          <w:rFonts w:ascii="Times New Roman" w:eastAsia="바탕체" w:hAnsi="Times New Roman" w:hint="eastAsia"/>
          <w:b/>
          <w:lang w:eastAsia="ko-KR"/>
        </w:rPr>
        <w:t xml:space="preserve"> </w:t>
      </w:r>
      <w:r w:rsidR="00404D80">
        <w:rPr>
          <w:rFonts w:ascii="Times New Roman" w:eastAsia="바탕체" w:hAnsi="Times New Roman" w:hint="eastAsia"/>
          <w:b/>
          <w:lang w:eastAsia="ko-KR"/>
        </w:rPr>
        <w:t>for</w:t>
      </w:r>
      <w:r w:rsidR="00806BBB">
        <w:rPr>
          <w:rFonts w:ascii="Times New Roman" w:eastAsia="바탕체" w:hAnsi="Times New Roman" w:hint="eastAsia"/>
          <w:b/>
          <w:lang w:eastAsia="ko-KR"/>
        </w:rPr>
        <w:t xml:space="preserve"> r</w:t>
      </w:r>
      <w:r w:rsidR="00806BBB" w:rsidRPr="001A68A9">
        <w:rPr>
          <w:rFonts w:ascii="Times New Roman" w:eastAsia="바탕체" w:hAnsi="Times New Roman"/>
          <w:b/>
          <w:lang w:eastAsia="ko-KR"/>
        </w:rPr>
        <w:t>elaxed measurement criterion</w:t>
      </w:r>
      <w:r w:rsidR="00806BBB">
        <w:rPr>
          <w:rFonts w:ascii="Times New Roman" w:eastAsia="바탕체" w:hAnsi="Times New Roman" w:hint="eastAsia"/>
          <w:b/>
          <w:lang w:eastAsia="ko-KR"/>
        </w:rPr>
        <w:t xml:space="preserve"> for serving cell.</w:t>
      </w:r>
    </w:p>
    <w:p w14:paraId="6573980C" w14:textId="77777777" w:rsidR="009A5C9A" w:rsidRDefault="009A5C9A" w:rsidP="008F69B6">
      <w:pPr>
        <w:rPr>
          <w:rFonts w:eastAsiaTheme="minorEastAsia"/>
          <w:lang w:val="en-US" w:eastAsia="ko-KR"/>
        </w:rPr>
      </w:pPr>
    </w:p>
    <w:p w14:paraId="2AC6673B" w14:textId="355475C6" w:rsidR="008F69B6" w:rsidRDefault="008F69B6" w:rsidP="00481D00">
      <w:pPr>
        <w:pStyle w:val="2"/>
        <w:numPr>
          <w:ilvl w:val="0"/>
          <w:numId w:val="0"/>
        </w:numPr>
        <w:ind w:left="576" w:hanging="576"/>
        <w:rPr>
          <w:rFonts w:eastAsiaTheme="minorEastAsia"/>
          <w:lang w:val="en-US" w:eastAsia="ko-KR"/>
        </w:rPr>
      </w:pPr>
      <w:r>
        <w:rPr>
          <w:rFonts w:eastAsiaTheme="minorEastAsia" w:hint="eastAsia"/>
          <w:lang w:val="en-US" w:eastAsia="ko-KR"/>
        </w:rPr>
        <w:t xml:space="preserve">Further </w:t>
      </w:r>
      <w:r>
        <w:rPr>
          <w:rFonts w:eastAsiaTheme="minorEastAsia"/>
          <w:lang w:val="en-US" w:eastAsia="ko-KR"/>
        </w:rPr>
        <w:t>neighbor</w:t>
      </w:r>
      <w:r>
        <w:rPr>
          <w:rFonts w:eastAsiaTheme="minorEastAsia" w:hint="eastAsia"/>
          <w:lang w:val="en-US" w:eastAsia="ko-KR"/>
        </w:rPr>
        <w:t xml:space="preserve"> cell measurement relaxation</w:t>
      </w:r>
    </w:p>
    <w:p w14:paraId="7C4C86B9" w14:textId="385CE8FE" w:rsidR="00F823BE" w:rsidRPr="00255EAC" w:rsidRDefault="00C3483A" w:rsidP="008F69B6">
      <w:pPr>
        <w:rPr>
          <w:rFonts w:ascii="Times New Roman" w:eastAsiaTheme="minorEastAsia" w:hAnsi="Times New Roman"/>
          <w:lang w:eastAsia="ko-KR"/>
        </w:rPr>
      </w:pPr>
      <w:r w:rsidRPr="00255EAC">
        <w:rPr>
          <w:rFonts w:ascii="Times New Roman" w:eastAsiaTheme="minorEastAsia" w:hAnsi="Times New Roman"/>
          <w:lang w:eastAsia="ko-KR"/>
        </w:rPr>
        <w:t xml:space="preserve">Two approaches are possible to support further relaxed measurements for neighbor cells. </w:t>
      </w:r>
      <w:r w:rsidR="00F010FF" w:rsidRPr="00255EAC">
        <w:rPr>
          <w:rFonts w:ascii="Times New Roman" w:eastAsiaTheme="minorEastAsia" w:hAnsi="Times New Roman" w:hint="eastAsia"/>
          <w:lang w:eastAsia="ko-KR"/>
        </w:rPr>
        <w:t>Firstly, defining an additional criterion</w:t>
      </w:r>
      <w:r w:rsidR="00066654" w:rsidRPr="00255EAC">
        <w:rPr>
          <w:rFonts w:ascii="Times New Roman" w:eastAsiaTheme="minorEastAsia" w:hAnsi="Times New Roman" w:hint="eastAsia"/>
          <w:lang w:eastAsia="ko-KR"/>
        </w:rPr>
        <w:t xml:space="preserve"> </w:t>
      </w:r>
      <w:r w:rsidR="00066654" w:rsidRPr="00255EAC">
        <w:rPr>
          <w:rFonts w:ascii="Times New Roman" w:eastAsiaTheme="minorEastAsia" w:hAnsi="Times New Roman"/>
          <w:lang w:eastAsia="ko-KR"/>
        </w:rPr>
        <w:t>beyond</w:t>
      </w:r>
      <w:r w:rsidR="00066654" w:rsidRPr="00255EAC">
        <w:rPr>
          <w:rFonts w:ascii="Times New Roman" w:eastAsiaTheme="minorEastAsia" w:hAnsi="Times New Roman" w:hint="eastAsia"/>
          <w:lang w:eastAsia="ko-KR"/>
        </w:rPr>
        <w:t xml:space="preserve"> the existing two criteria,</w:t>
      </w:r>
      <w:r w:rsidR="00F010FF" w:rsidRPr="00255EAC">
        <w:rPr>
          <w:rFonts w:ascii="Times New Roman" w:eastAsiaTheme="minorEastAsia" w:hAnsi="Times New Roman" w:hint="eastAsia"/>
          <w:lang w:eastAsia="ko-KR"/>
        </w:rPr>
        <w:t xml:space="preserve"> </w:t>
      </w:r>
      <w:r w:rsidR="00464767" w:rsidRPr="00255EAC">
        <w:rPr>
          <w:rFonts w:ascii="Times New Roman" w:eastAsiaTheme="minorEastAsia" w:hAnsi="Times New Roman"/>
          <w:lang w:eastAsia="ko-KR"/>
        </w:rPr>
        <w:t xml:space="preserve">allowing </w:t>
      </w:r>
      <w:r w:rsidR="00F010FF" w:rsidRPr="00255EAC">
        <w:rPr>
          <w:rFonts w:ascii="Times New Roman" w:eastAsiaTheme="minorEastAsia" w:hAnsi="Times New Roman" w:hint="eastAsia"/>
          <w:lang w:eastAsia="ko-KR"/>
        </w:rPr>
        <w:t>UE to perform further</w:t>
      </w:r>
      <w:r w:rsidR="00F05D85" w:rsidRPr="00255EAC">
        <w:rPr>
          <w:rFonts w:ascii="Times New Roman" w:eastAsiaTheme="minorEastAsia" w:hAnsi="Times New Roman" w:hint="eastAsia"/>
          <w:lang w:eastAsia="ko-KR"/>
        </w:rPr>
        <w:t xml:space="preserve"> </w:t>
      </w:r>
      <w:r w:rsidR="00260F59" w:rsidRPr="00255EAC">
        <w:rPr>
          <w:rFonts w:ascii="Times New Roman" w:eastAsiaTheme="minorEastAsia" w:hAnsi="Times New Roman" w:hint="eastAsia"/>
          <w:lang w:eastAsia="ko-KR"/>
        </w:rPr>
        <w:t>relax</w:t>
      </w:r>
      <w:r w:rsidR="00F05D85" w:rsidRPr="00255EAC">
        <w:rPr>
          <w:rFonts w:ascii="Times New Roman" w:eastAsiaTheme="minorEastAsia" w:hAnsi="Times New Roman" w:hint="eastAsia"/>
          <w:lang w:eastAsia="ko-KR"/>
        </w:rPr>
        <w:t>ed measurement</w:t>
      </w:r>
      <w:r w:rsidR="00F010FF" w:rsidRPr="00255EAC">
        <w:rPr>
          <w:rFonts w:ascii="Times New Roman" w:eastAsiaTheme="minorEastAsia" w:hAnsi="Times New Roman" w:hint="eastAsia"/>
          <w:lang w:eastAsia="ko-KR"/>
        </w:rPr>
        <w:t xml:space="preserve"> for neighbor cell</w:t>
      </w:r>
      <w:r w:rsidR="00F823BE" w:rsidRPr="00255EAC">
        <w:rPr>
          <w:rFonts w:ascii="Times New Roman" w:eastAsiaTheme="minorEastAsia" w:hAnsi="Times New Roman" w:hint="eastAsia"/>
          <w:lang w:eastAsia="ko-KR"/>
        </w:rPr>
        <w:t>s</w:t>
      </w:r>
      <w:r w:rsidR="00F010FF" w:rsidRPr="00255EAC">
        <w:rPr>
          <w:rFonts w:ascii="Times New Roman" w:eastAsiaTheme="minorEastAsia" w:hAnsi="Times New Roman" w:hint="eastAsia"/>
          <w:lang w:eastAsia="ko-KR"/>
        </w:rPr>
        <w:t xml:space="preserve">. </w:t>
      </w:r>
      <w:r w:rsidR="00894EFA" w:rsidRPr="00255EAC">
        <w:rPr>
          <w:rFonts w:ascii="Times New Roman" w:eastAsiaTheme="minorEastAsia" w:hAnsi="Times New Roman" w:hint="eastAsia"/>
          <w:lang w:eastAsia="ko-KR"/>
        </w:rPr>
        <w:t xml:space="preserve">However, </w:t>
      </w:r>
      <w:r w:rsidR="00464767" w:rsidRPr="00255EAC">
        <w:rPr>
          <w:rFonts w:ascii="Times New Roman" w:eastAsiaTheme="minorEastAsia" w:hAnsi="Times New Roman"/>
          <w:lang w:eastAsia="ko-KR"/>
        </w:rPr>
        <w:t xml:space="preserve">since criteria for measurement relaxation were thoroughly discussed in R16, defining an additional criterion beyond the </w:t>
      </w:r>
      <w:r w:rsidR="00464767" w:rsidRPr="00255EAC">
        <w:rPr>
          <w:rFonts w:ascii="Times New Roman" w:eastAsiaTheme="minorEastAsia" w:hAnsi="Times New Roman" w:hint="eastAsia"/>
          <w:lang w:eastAsia="ko-KR"/>
        </w:rPr>
        <w:t>existing two criteria</w:t>
      </w:r>
      <w:r w:rsidR="00464767" w:rsidRPr="00255EAC">
        <w:rPr>
          <w:rFonts w:ascii="Times New Roman" w:eastAsiaTheme="minorEastAsia" w:hAnsi="Times New Roman"/>
          <w:lang w:eastAsia="ko-KR"/>
        </w:rPr>
        <w:t xml:space="preserve"> may be challenging</w:t>
      </w:r>
      <w:r w:rsidR="00894EFA" w:rsidRPr="00255EAC">
        <w:rPr>
          <w:rFonts w:ascii="Times New Roman" w:eastAsiaTheme="minorEastAsia" w:hAnsi="Times New Roman"/>
          <w:lang w:eastAsia="ko-KR"/>
        </w:rPr>
        <w:t xml:space="preserve">. </w:t>
      </w:r>
      <w:r w:rsidR="00464767" w:rsidRPr="00255EAC">
        <w:rPr>
          <w:rFonts w:ascii="Times New Roman" w:eastAsiaTheme="minorEastAsia" w:hAnsi="Times New Roman"/>
          <w:lang w:eastAsia="ko-KR"/>
        </w:rPr>
        <w:t>Alternatively, configuring an additional threshold to the existing criterion, so if the existing criterion with the additional threshold is met, the UE can perform RRM measurements applying further relaxed measurement requirements. For this, RAN4 needs to specify further relaxed measurement requirements for intra-frequency/inter-frequency/inter-RAT cells.</w:t>
      </w:r>
    </w:p>
    <w:p w14:paraId="318608A1" w14:textId="2E59BAB5" w:rsidR="00810DF6" w:rsidRPr="0048085C" w:rsidRDefault="00255EAC" w:rsidP="00810DF6">
      <w:pPr>
        <w:rPr>
          <w:rFonts w:ascii="Times New Roman" w:eastAsiaTheme="minorEastAsia" w:hAnsi="Times New Roman"/>
          <w:lang w:eastAsia="ko-KR"/>
        </w:rPr>
      </w:pPr>
      <w:r w:rsidRPr="0048085C">
        <w:rPr>
          <w:rFonts w:ascii="Times New Roman" w:eastAsiaTheme="minorEastAsia" w:hAnsi="Times New Roman"/>
          <w:lang w:eastAsia="ko-KR"/>
        </w:rPr>
        <w:t>Given that relaxed measurements for neighbor cells can already be performed using Rel-16 measurement relaxation,</w:t>
      </w:r>
      <w:r w:rsidR="00894EFA" w:rsidRPr="0048085C">
        <w:rPr>
          <w:rFonts w:ascii="Times New Roman" w:eastAsiaTheme="minorEastAsia" w:hAnsi="Times New Roman"/>
          <w:lang w:eastAsia="ko-KR"/>
        </w:rPr>
        <w:t xml:space="preserve"> it raises doubts about the necessity </w:t>
      </w:r>
      <w:r w:rsidR="00583B2A" w:rsidRPr="0048085C">
        <w:rPr>
          <w:rFonts w:ascii="Times New Roman" w:eastAsiaTheme="minorEastAsia" w:hAnsi="Times New Roman" w:hint="eastAsia"/>
          <w:lang w:eastAsia="ko-KR"/>
        </w:rPr>
        <w:t>of</w:t>
      </w:r>
      <w:r w:rsidR="00894EFA" w:rsidRPr="0048085C">
        <w:rPr>
          <w:rFonts w:ascii="Times New Roman" w:eastAsiaTheme="minorEastAsia" w:hAnsi="Times New Roman"/>
          <w:lang w:eastAsia="ko-KR"/>
        </w:rPr>
        <w:t xml:space="preserve"> further </w:t>
      </w:r>
      <w:r w:rsidR="00583B2A" w:rsidRPr="0048085C">
        <w:rPr>
          <w:rFonts w:ascii="Times New Roman" w:eastAsiaTheme="minorEastAsia" w:hAnsi="Times New Roman" w:hint="eastAsia"/>
          <w:lang w:eastAsia="ko-KR"/>
        </w:rPr>
        <w:t xml:space="preserve">measurement </w:t>
      </w:r>
      <w:r w:rsidR="00894EFA" w:rsidRPr="0048085C">
        <w:rPr>
          <w:rFonts w:ascii="Times New Roman" w:eastAsiaTheme="minorEastAsia" w:hAnsi="Times New Roman"/>
          <w:lang w:eastAsia="ko-KR"/>
        </w:rPr>
        <w:t xml:space="preserve">relaxation. If companies desire it, </w:t>
      </w:r>
      <w:r w:rsidR="0033296F" w:rsidRPr="0048085C">
        <w:rPr>
          <w:rFonts w:ascii="Times New Roman" w:eastAsiaTheme="minorEastAsia" w:hAnsi="Times New Roman" w:hint="eastAsia"/>
          <w:lang w:eastAsia="ko-KR"/>
        </w:rPr>
        <w:t xml:space="preserve">we should ask RAN4 if further </w:t>
      </w:r>
      <w:r w:rsidR="00583B2A" w:rsidRPr="0048085C">
        <w:rPr>
          <w:rFonts w:ascii="Times New Roman" w:eastAsiaTheme="minorEastAsia" w:hAnsi="Times New Roman" w:hint="eastAsia"/>
          <w:lang w:eastAsia="ko-KR"/>
        </w:rPr>
        <w:t xml:space="preserve">relaxed </w:t>
      </w:r>
      <w:r w:rsidR="00117646" w:rsidRPr="0048085C">
        <w:rPr>
          <w:rFonts w:ascii="Times New Roman" w:eastAsiaTheme="minorEastAsia" w:hAnsi="Times New Roman" w:hint="eastAsia"/>
          <w:lang w:eastAsia="ko-KR"/>
        </w:rPr>
        <w:t xml:space="preserve">measurement </w:t>
      </w:r>
      <w:r w:rsidR="0033296F" w:rsidRPr="0048085C">
        <w:rPr>
          <w:rFonts w:ascii="Times New Roman" w:eastAsiaTheme="minorEastAsia" w:hAnsi="Times New Roman" w:hint="eastAsia"/>
          <w:lang w:eastAsia="ko-KR"/>
        </w:rPr>
        <w:t>requirement can be specified</w:t>
      </w:r>
      <w:r w:rsidR="00117646" w:rsidRPr="0048085C">
        <w:rPr>
          <w:rFonts w:ascii="Times New Roman" w:eastAsiaTheme="minorEastAsia" w:hAnsi="Times New Roman" w:hint="eastAsia"/>
          <w:lang w:eastAsia="ko-KR"/>
        </w:rPr>
        <w:t xml:space="preserve"> for</w:t>
      </w:r>
      <w:r w:rsidR="00117646" w:rsidRPr="0048085C">
        <w:t xml:space="preserve"> </w:t>
      </w:r>
      <w:r w:rsidR="00117646" w:rsidRPr="0048085C">
        <w:rPr>
          <w:rFonts w:ascii="Times New Roman" w:eastAsiaTheme="minorEastAsia" w:hAnsi="Times New Roman"/>
          <w:lang w:eastAsia="ko-KR"/>
        </w:rPr>
        <w:t>intra-frequency/ inter-frequency/ inter-RAT cells</w:t>
      </w:r>
      <w:r w:rsidR="0033296F" w:rsidRPr="0048085C">
        <w:rPr>
          <w:rFonts w:ascii="Times New Roman" w:eastAsiaTheme="minorEastAsia" w:hAnsi="Times New Roman" w:hint="eastAsia"/>
          <w:lang w:eastAsia="ko-KR"/>
        </w:rPr>
        <w:t>.</w:t>
      </w:r>
    </w:p>
    <w:p w14:paraId="014A0A76" w14:textId="21F0F48E" w:rsidR="0044019C" w:rsidRPr="00A20C96" w:rsidRDefault="0044019C" w:rsidP="0044019C">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A20C96">
        <w:rPr>
          <w:rFonts w:ascii="Times New Roman" w:eastAsia="바탕체" w:hAnsi="Times New Roman"/>
          <w:b/>
          <w:lang w:eastAsia="ko-KR"/>
        </w:rPr>
        <w:tab/>
      </w:r>
      <w:r>
        <w:rPr>
          <w:rFonts w:ascii="Times New Roman" w:eastAsia="바탕체" w:hAnsi="Times New Roman" w:hint="eastAsia"/>
          <w:b/>
          <w:lang w:eastAsia="ko-KR"/>
        </w:rPr>
        <w:t xml:space="preserve">Discuss whether further measurement relaxation for </w:t>
      </w:r>
      <w:r>
        <w:rPr>
          <w:rFonts w:ascii="Times New Roman" w:eastAsia="바탕체" w:hAnsi="Times New Roman"/>
          <w:b/>
          <w:lang w:eastAsia="ko-KR"/>
        </w:rPr>
        <w:t>neighbour</w:t>
      </w:r>
      <w:r>
        <w:rPr>
          <w:rFonts w:ascii="Times New Roman" w:eastAsia="바탕체" w:hAnsi="Times New Roman" w:hint="eastAsia"/>
          <w:b/>
          <w:lang w:eastAsia="ko-KR"/>
        </w:rPr>
        <w:t xml:space="preserve"> cell is really needed and ask RAN4 whether further relaxed measurement requirement can be specified for intra-frequency/ inter-frequency/ inter-RAT cells.</w:t>
      </w:r>
    </w:p>
    <w:p w14:paraId="69853FBD" w14:textId="77777777" w:rsidR="009A5C9A" w:rsidRPr="008F69B6" w:rsidRDefault="009A5C9A" w:rsidP="008F69B6">
      <w:pPr>
        <w:rPr>
          <w:rFonts w:eastAsiaTheme="minorEastAsia"/>
          <w:lang w:val="en-US" w:eastAsia="ko-KR"/>
        </w:rPr>
      </w:pPr>
    </w:p>
    <w:p w14:paraId="4A990CF1" w14:textId="5080D939" w:rsidR="008F69B6" w:rsidRDefault="008F69B6" w:rsidP="00481D00">
      <w:pPr>
        <w:pStyle w:val="2"/>
        <w:numPr>
          <w:ilvl w:val="0"/>
          <w:numId w:val="0"/>
        </w:numPr>
        <w:ind w:left="576" w:hanging="576"/>
        <w:rPr>
          <w:rFonts w:eastAsiaTheme="minorEastAsia"/>
          <w:lang w:val="en-US" w:eastAsia="ko-KR"/>
        </w:rPr>
      </w:pPr>
      <w:r>
        <w:rPr>
          <w:rFonts w:eastAsiaTheme="minorEastAsia" w:hint="eastAsia"/>
          <w:lang w:val="en-US" w:eastAsia="ko-KR"/>
        </w:rPr>
        <w:t>Serving cell measurement offloading</w:t>
      </w:r>
    </w:p>
    <w:p w14:paraId="31C8CFCB" w14:textId="41F51945" w:rsidR="00446BEF" w:rsidRPr="00446BEF" w:rsidRDefault="00446BEF" w:rsidP="00446BEF">
      <w:pPr>
        <w:rPr>
          <w:rFonts w:ascii="Times New Roman" w:eastAsiaTheme="minorEastAsia" w:hAnsi="Times New Roman"/>
          <w:lang w:eastAsia="ko-KR"/>
        </w:rPr>
      </w:pPr>
      <w:bookmarkStart w:id="9" w:name="_Hlk45202889"/>
      <w:r>
        <w:rPr>
          <w:rFonts w:ascii="Times New Roman" w:eastAsiaTheme="minorEastAsia" w:hAnsi="Times New Roman" w:hint="eastAsia"/>
          <w:lang w:eastAsia="ko-KR"/>
        </w:rPr>
        <w:t xml:space="preserve">Regarding the </w:t>
      </w:r>
      <w:r w:rsidRPr="00446BEF">
        <w:rPr>
          <w:rFonts w:ascii="Times New Roman" w:eastAsiaTheme="minorEastAsia" w:hAnsi="Times New Roman" w:hint="eastAsia"/>
          <w:lang w:eastAsia="ko-KR"/>
        </w:rPr>
        <w:t xml:space="preserve">serving </w:t>
      </w:r>
      <w:r>
        <w:rPr>
          <w:rFonts w:ascii="Times New Roman" w:eastAsiaTheme="minorEastAsia" w:hAnsi="Times New Roman" w:hint="eastAsia"/>
          <w:lang w:eastAsia="ko-KR"/>
        </w:rPr>
        <w:t xml:space="preserve">cell </w:t>
      </w:r>
      <w:r w:rsidRPr="00446BEF">
        <w:rPr>
          <w:rFonts w:ascii="Times New Roman" w:eastAsiaTheme="minorEastAsia" w:hAnsi="Times New Roman" w:hint="eastAsia"/>
          <w:lang w:eastAsia="ko-KR"/>
        </w:rPr>
        <w:t>measurement</w:t>
      </w:r>
      <w:r>
        <w:rPr>
          <w:rFonts w:ascii="Times New Roman" w:eastAsiaTheme="minorEastAsia" w:hAnsi="Times New Roman" w:hint="eastAsia"/>
          <w:lang w:eastAsia="ko-KR"/>
        </w:rPr>
        <w:t xml:space="preserve"> using LP-WUR</w:t>
      </w:r>
      <w:r w:rsidRPr="00446BEF">
        <w:rPr>
          <w:rFonts w:ascii="Times New Roman" w:eastAsiaTheme="minorEastAsia" w:hAnsi="Times New Roman" w:hint="eastAsia"/>
          <w:lang w:eastAsia="ko-KR"/>
        </w:rPr>
        <w:t>, RAN4</w:t>
      </w:r>
      <w:r>
        <w:rPr>
          <w:rFonts w:ascii="Times New Roman" w:eastAsiaTheme="minorEastAsia" w:hAnsi="Times New Roman" w:hint="eastAsia"/>
          <w:lang w:eastAsia="ko-KR"/>
        </w:rPr>
        <w:t xml:space="preserve"> agreed to specify measurement requirements for the followings in </w:t>
      </w:r>
      <w:r w:rsidRPr="00446BEF">
        <w:rPr>
          <w:rFonts w:ascii="Times New Roman" w:eastAsiaTheme="minorEastAsia" w:hAnsi="Times New Roman" w:hint="eastAsia"/>
          <w:lang w:eastAsia="ko-KR"/>
        </w:rPr>
        <w:t>RAN4#110bis</w:t>
      </w:r>
      <w:r>
        <w:rPr>
          <w:rFonts w:ascii="Times New Roman" w:eastAsiaTheme="minorEastAsia" w:hAnsi="Times New Roman" w:hint="eastAsia"/>
          <w:lang w:eastAsia="ko-KR"/>
        </w:rPr>
        <w:t>:</w:t>
      </w:r>
      <w:r w:rsidRPr="00446BEF">
        <w:rPr>
          <w:rFonts w:ascii="Times New Roman" w:eastAsiaTheme="minorEastAsia" w:hAnsi="Times New Roman" w:hint="eastAsia"/>
          <w:lang w:eastAsia="ko-KR"/>
        </w:rPr>
        <w:t xml:space="preserve"> </w:t>
      </w:r>
    </w:p>
    <w:p w14:paraId="2CE7B790" w14:textId="5E7C28F7" w:rsidR="00446BEF" w:rsidRPr="00446BEF" w:rsidRDefault="00446BEF" w:rsidP="00446BEF">
      <w:pPr>
        <w:pStyle w:val="a5"/>
        <w:numPr>
          <w:ilvl w:val="0"/>
          <w:numId w:val="45"/>
        </w:numPr>
        <w:spacing w:after="180"/>
        <w:ind w:leftChars="0"/>
        <w:jc w:val="left"/>
        <w:rPr>
          <w:rFonts w:ascii="Times New Roman" w:eastAsia="맑은 고딕" w:hAnsi="Times New Roman"/>
          <w:lang w:eastAsia="ko-KR"/>
        </w:rPr>
      </w:pPr>
      <w:bookmarkStart w:id="10" w:name="_Hlk165907867"/>
      <w:r w:rsidRPr="00446BEF">
        <w:rPr>
          <w:rFonts w:ascii="Times New Roman" w:eastAsia="맑은 고딕" w:hAnsi="Times New Roman"/>
          <w:lang w:eastAsia="ko-KR"/>
        </w:rPr>
        <w:t>Measurement requirements for LP-WUR serving cell measurement based on LP-SS at Idle/Inactive state</w:t>
      </w:r>
    </w:p>
    <w:p w14:paraId="5079ED0C" w14:textId="212FB08A" w:rsidR="00446BEF" w:rsidRPr="00446BEF" w:rsidRDefault="00446BEF" w:rsidP="00446BEF">
      <w:pPr>
        <w:pStyle w:val="a5"/>
        <w:numPr>
          <w:ilvl w:val="0"/>
          <w:numId w:val="45"/>
        </w:numPr>
        <w:spacing w:after="180"/>
        <w:ind w:leftChars="0"/>
        <w:jc w:val="left"/>
        <w:rPr>
          <w:rFonts w:ascii="Times New Roman" w:eastAsia="맑은 고딕" w:hAnsi="Times New Roman"/>
          <w:lang w:eastAsia="ko-KR"/>
        </w:rPr>
      </w:pPr>
      <w:r w:rsidRPr="00446BEF">
        <w:rPr>
          <w:rFonts w:ascii="Times New Roman" w:eastAsia="맑은 고딕" w:hAnsi="Times New Roman"/>
          <w:lang w:eastAsia="ko-KR"/>
        </w:rPr>
        <w:t>Measurement requirements for LP-WUR serving cell measurement based on existing PSS/SSS at Idle/Inactive state</w:t>
      </w:r>
    </w:p>
    <w:bookmarkEnd w:id="10"/>
    <w:p w14:paraId="7087C81D" w14:textId="0289937C" w:rsidR="00446BEF" w:rsidRPr="00EF0D3A" w:rsidRDefault="00446BEF" w:rsidP="00EF0D3A">
      <w:pPr>
        <w:pStyle w:val="a5"/>
        <w:numPr>
          <w:ilvl w:val="0"/>
          <w:numId w:val="45"/>
        </w:numPr>
        <w:spacing w:after="180"/>
        <w:ind w:leftChars="0"/>
        <w:jc w:val="left"/>
        <w:rPr>
          <w:rFonts w:ascii="Times New Roman" w:eastAsia="맑은 고딕" w:hAnsi="Times New Roman"/>
          <w:lang w:eastAsia="ko-KR"/>
        </w:rPr>
      </w:pPr>
      <w:r w:rsidRPr="00EF0D3A">
        <w:rPr>
          <w:rFonts w:ascii="Times New Roman" w:eastAsia="맑은 고딕" w:hAnsi="Times New Roman"/>
          <w:lang w:eastAsia="ko-KR"/>
        </w:rPr>
        <w:t>Other related requirements are FFS</w:t>
      </w:r>
    </w:p>
    <w:p w14:paraId="27A85C3D" w14:textId="170B116E" w:rsidR="00204D7A" w:rsidRDefault="00C81932" w:rsidP="0067612D">
      <w:pPr>
        <w:rPr>
          <w:rFonts w:ascii="Times New Roman" w:eastAsiaTheme="minorEastAsia" w:hAnsi="Times New Roman"/>
          <w:lang w:eastAsia="ko-KR"/>
        </w:rPr>
      </w:pPr>
      <w:r>
        <w:rPr>
          <w:rFonts w:ascii="Times New Roman" w:eastAsiaTheme="minorEastAsia" w:hAnsi="Times New Roman" w:hint="eastAsia"/>
          <w:lang w:eastAsia="ko-KR"/>
        </w:rPr>
        <w:t xml:space="preserve">If proposal 2 is agreed, since RAN4 </w:t>
      </w:r>
      <w:r w:rsidR="00C63C20">
        <w:rPr>
          <w:rFonts w:ascii="Times New Roman" w:eastAsiaTheme="minorEastAsia" w:hAnsi="Times New Roman" w:hint="eastAsia"/>
          <w:lang w:eastAsia="ko-KR"/>
        </w:rPr>
        <w:t xml:space="preserve">decided </w:t>
      </w:r>
      <w:r>
        <w:rPr>
          <w:rFonts w:ascii="Times New Roman" w:eastAsiaTheme="minorEastAsia" w:hAnsi="Times New Roman" w:hint="eastAsia"/>
          <w:lang w:eastAsia="ko-KR"/>
        </w:rPr>
        <w:t xml:space="preserve">to specify </w:t>
      </w:r>
      <w:r>
        <w:rPr>
          <w:rFonts w:ascii="Times New Roman" w:eastAsia="맑은 고딕" w:hAnsi="Times New Roman" w:hint="eastAsia"/>
          <w:lang w:eastAsia="ko-KR"/>
        </w:rPr>
        <w:t>m</w:t>
      </w:r>
      <w:r w:rsidRPr="00446BEF">
        <w:rPr>
          <w:rFonts w:ascii="Times New Roman" w:eastAsia="맑은 고딕" w:hAnsi="Times New Roman"/>
          <w:lang w:eastAsia="ko-KR"/>
        </w:rPr>
        <w:t>easurement requirements for LP-WUR serving cell measurement based on LP-SS</w:t>
      </w:r>
      <w:r>
        <w:rPr>
          <w:rFonts w:ascii="Times New Roman" w:eastAsia="맑은 고딕" w:hAnsi="Times New Roman" w:hint="eastAsia"/>
          <w:lang w:eastAsia="ko-KR"/>
        </w:rPr>
        <w:t xml:space="preserve"> and </w:t>
      </w:r>
      <w:r w:rsidRPr="00446BEF">
        <w:rPr>
          <w:rFonts w:ascii="Times New Roman" w:eastAsia="맑은 고딕" w:hAnsi="Times New Roman"/>
          <w:lang w:eastAsia="ko-KR"/>
        </w:rPr>
        <w:t>existing PSS/SSS</w:t>
      </w:r>
      <w:r w:rsidR="003E403F">
        <w:rPr>
          <w:rFonts w:ascii="Times New Roman" w:eastAsiaTheme="minorEastAsia" w:hAnsi="Times New Roman" w:hint="eastAsia"/>
          <w:lang w:eastAsia="ko-KR"/>
        </w:rPr>
        <w:t>,</w:t>
      </w:r>
      <w:r w:rsidR="00432E8F">
        <w:rPr>
          <w:rFonts w:ascii="Times New Roman" w:eastAsiaTheme="minorEastAsia" w:hAnsi="Times New Roman" w:hint="eastAsia"/>
          <w:lang w:eastAsia="ko-KR"/>
        </w:rPr>
        <w:t xml:space="preserve"> RAN2</w:t>
      </w:r>
      <w:r w:rsidR="005C6BBB">
        <w:rPr>
          <w:rFonts w:ascii="Times New Roman" w:eastAsiaTheme="minorEastAsia" w:hAnsi="Times New Roman" w:hint="eastAsia"/>
          <w:lang w:eastAsia="ko-KR"/>
        </w:rPr>
        <w:t xml:space="preserve"> only needs to define criteri</w:t>
      </w:r>
      <w:r w:rsidR="009C42DD">
        <w:rPr>
          <w:rFonts w:ascii="Times New Roman" w:eastAsiaTheme="minorEastAsia" w:hAnsi="Times New Roman" w:hint="eastAsia"/>
          <w:lang w:eastAsia="ko-KR"/>
        </w:rPr>
        <w:t>a</w:t>
      </w:r>
      <w:r w:rsidR="005C6BBB">
        <w:rPr>
          <w:rFonts w:ascii="Times New Roman" w:eastAsiaTheme="minorEastAsia" w:hAnsi="Times New Roman" w:hint="eastAsia"/>
          <w:lang w:eastAsia="ko-KR"/>
        </w:rPr>
        <w:t xml:space="preserve"> for </w:t>
      </w:r>
      <w:r w:rsidR="009C42DD">
        <w:rPr>
          <w:rFonts w:ascii="Times New Roman" w:eastAsiaTheme="minorEastAsia" w:hAnsi="Times New Roman" w:hint="eastAsia"/>
          <w:lang w:eastAsia="ko-KR"/>
        </w:rPr>
        <w:t xml:space="preserve">RRM </w:t>
      </w:r>
      <w:r w:rsidR="00432E8F">
        <w:rPr>
          <w:rFonts w:ascii="Times New Roman" w:eastAsiaTheme="minorEastAsia" w:hAnsi="Times New Roman" w:hint="eastAsia"/>
          <w:lang w:eastAsia="ko-KR"/>
        </w:rPr>
        <w:t>offloading.</w:t>
      </w:r>
      <w:r w:rsidR="0067612D">
        <w:rPr>
          <w:rFonts w:ascii="Times New Roman" w:eastAsiaTheme="minorEastAsia" w:hAnsi="Times New Roman" w:hint="eastAsia"/>
          <w:lang w:eastAsia="ko-KR"/>
        </w:rPr>
        <w:t xml:space="preserve"> </w:t>
      </w:r>
      <w:r w:rsidR="004B41D6">
        <w:rPr>
          <w:rFonts w:ascii="Times New Roman" w:eastAsiaTheme="minorEastAsia" w:hAnsi="Times New Roman" w:hint="eastAsia"/>
          <w:lang w:eastAsia="ko-KR"/>
        </w:rPr>
        <w:t>If</w:t>
      </w:r>
      <w:r w:rsidR="00FB62E6" w:rsidRPr="00FB62E6">
        <w:rPr>
          <w:rFonts w:ascii="Times New Roman" w:eastAsiaTheme="minorEastAsia" w:hAnsi="Times New Roman"/>
          <w:lang w:eastAsia="ko-KR"/>
        </w:rPr>
        <w:t xml:space="preserve"> </w:t>
      </w:r>
      <w:r w:rsidR="00FB62E6">
        <w:rPr>
          <w:rFonts w:ascii="Times New Roman" w:eastAsiaTheme="minorEastAsia" w:hAnsi="Times New Roman" w:hint="eastAsia"/>
          <w:lang w:eastAsia="ko-KR"/>
        </w:rPr>
        <w:t>the</w:t>
      </w:r>
      <w:r w:rsidR="00FB62E6" w:rsidRPr="00FB62E6">
        <w:rPr>
          <w:rFonts w:ascii="Times New Roman" w:eastAsiaTheme="minorEastAsia" w:hAnsi="Times New Roman"/>
          <w:lang w:eastAsia="ko-KR"/>
        </w:rPr>
        <w:t xml:space="preserve"> serving cell measurement </w:t>
      </w:r>
      <w:r w:rsidR="00FB62E6">
        <w:rPr>
          <w:rFonts w:ascii="Times New Roman" w:eastAsiaTheme="minorEastAsia" w:hAnsi="Times New Roman" w:hint="eastAsia"/>
          <w:lang w:eastAsia="ko-KR"/>
        </w:rPr>
        <w:t xml:space="preserve">is offloaded </w:t>
      </w:r>
      <w:r w:rsidR="00FB62E6" w:rsidRPr="00FB62E6">
        <w:rPr>
          <w:rFonts w:ascii="Times New Roman" w:eastAsiaTheme="minorEastAsia" w:hAnsi="Times New Roman"/>
          <w:lang w:eastAsia="ko-KR"/>
        </w:rPr>
        <w:t xml:space="preserve">to LP-WUR, </w:t>
      </w:r>
      <w:r w:rsidR="004B41D6">
        <w:rPr>
          <w:rFonts w:ascii="Times New Roman" w:eastAsiaTheme="minorEastAsia" w:hAnsi="Times New Roman" w:hint="eastAsia"/>
          <w:lang w:eastAsia="ko-KR"/>
        </w:rPr>
        <w:t xml:space="preserve">the </w:t>
      </w:r>
      <w:r w:rsidR="00FB62E6">
        <w:rPr>
          <w:rFonts w:ascii="Times New Roman" w:eastAsiaTheme="minorEastAsia" w:hAnsi="Times New Roman" w:hint="eastAsia"/>
          <w:lang w:eastAsia="ko-KR"/>
        </w:rPr>
        <w:t>UE</w:t>
      </w:r>
      <w:r w:rsidR="00FB62E6" w:rsidRPr="00FB62E6">
        <w:rPr>
          <w:rFonts w:ascii="Times New Roman" w:eastAsiaTheme="minorEastAsia" w:hAnsi="Times New Roman"/>
          <w:lang w:eastAsia="ko-KR"/>
        </w:rPr>
        <w:t xml:space="preserve"> no longer obtain</w:t>
      </w:r>
      <w:r w:rsidR="00FB62E6">
        <w:rPr>
          <w:rFonts w:ascii="Times New Roman" w:eastAsiaTheme="minorEastAsia" w:hAnsi="Times New Roman" w:hint="eastAsia"/>
          <w:lang w:eastAsia="ko-KR"/>
        </w:rPr>
        <w:t>s accurate</w:t>
      </w:r>
      <w:r w:rsidR="00FB62E6" w:rsidRPr="00FB62E6">
        <w:rPr>
          <w:rFonts w:ascii="Times New Roman" w:eastAsiaTheme="minorEastAsia" w:hAnsi="Times New Roman"/>
          <w:lang w:eastAsia="ko-KR"/>
        </w:rPr>
        <w:t xml:space="preserve"> measurement results </w:t>
      </w:r>
      <w:r w:rsidR="00FB62E6">
        <w:rPr>
          <w:rFonts w:ascii="Times New Roman" w:eastAsiaTheme="minorEastAsia" w:hAnsi="Times New Roman" w:hint="eastAsia"/>
          <w:lang w:eastAsia="ko-KR"/>
        </w:rPr>
        <w:t xml:space="preserve">for serving </w:t>
      </w:r>
      <w:r w:rsidR="00FB62E6">
        <w:rPr>
          <w:rFonts w:ascii="Times New Roman" w:eastAsiaTheme="minorEastAsia" w:hAnsi="Times New Roman" w:hint="eastAsia"/>
          <w:lang w:eastAsia="ko-KR"/>
        </w:rPr>
        <w:lastRenderedPageBreak/>
        <w:t xml:space="preserve">cell </w:t>
      </w:r>
      <w:r w:rsidR="00FB62E6" w:rsidRPr="00FB62E6">
        <w:rPr>
          <w:rFonts w:ascii="Times New Roman" w:eastAsiaTheme="minorEastAsia" w:hAnsi="Times New Roman"/>
          <w:lang w:eastAsia="ko-KR"/>
        </w:rPr>
        <w:t xml:space="preserve">measured by MR, </w:t>
      </w:r>
      <w:r w:rsidR="00204D7A">
        <w:rPr>
          <w:rFonts w:ascii="Times New Roman" w:eastAsiaTheme="minorEastAsia" w:hAnsi="Times New Roman" w:hint="eastAsia"/>
          <w:lang w:eastAsia="ko-KR"/>
        </w:rPr>
        <w:t xml:space="preserve">UE should be allowed to offload serving cell measurement to LR only when </w:t>
      </w:r>
      <w:r w:rsidR="00204D7A" w:rsidRPr="00FB62E6">
        <w:rPr>
          <w:rFonts w:ascii="Times New Roman" w:eastAsiaTheme="minorEastAsia" w:hAnsi="Times New Roman"/>
          <w:lang w:eastAsia="ko-KR"/>
        </w:rPr>
        <w:t>more stringent conditions</w:t>
      </w:r>
      <w:r w:rsidR="00204D7A">
        <w:rPr>
          <w:rFonts w:ascii="Times New Roman" w:eastAsiaTheme="minorEastAsia" w:hAnsi="Times New Roman" w:hint="eastAsia"/>
          <w:lang w:eastAsia="ko-KR"/>
        </w:rPr>
        <w:t xml:space="preserve"> are met, compared to </w:t>
      </w:r>
      <w:r w:rsidR="008329F7">
        <w:rPr>
          <w:rFonts w:ascii="Times New Roman" w:eastAsiaTheme="minorEastAsia" w:hAnsi="Times New Roman" w:hint="eastAsia"/>
          <w:lang w:eastAsia="ko-KR"/>
        </w:rPr>
        <w:t xml:space="preserve">the </w:t>
      </w:r>
      <w:r w:rsidR="00204D7A">
        <w:rPr>
          <w:rFonts w:ascii="Times New Roman" w:eastAsiaTheme="minorEastAsia" w:hAnsi="Times New Roman" w:hint="eastAsia"/>
          <w:lang w:eastAsia="ko-KR"/>
        </w:rPr>
        <w:t xml:space="preserve">serving cell </w:t>
      </w:r>
      <w:r w:rsidR="00204D7A" w:rsidRPr="00FB62E6">
        <w:rPr>
          <w:rFonts w:ascii="Times New Roman" w:eastAsiaTheme="minorEastAsia" w:hAnsi="Times New Roman"/>
          <w:lang w:eastAsia="ko-KR"/>
        </w:rPr>
        <w:t>measurement relaxation</w:t>
      </w:r>
      <w:r w:rsidR="00F95FD4">
        <w:rPr>
          <w:rFonts w:ascii="Times New Roman" w:eastAsiaTheme="minorEastAsia" w:hAnsi="Times New Roman" w:hint="eastAsia"/>
          <w:lang w:eastAsia="ko-KR"/>
        </w:rPr>
        <w:t>.</w:t>
      </w:r>
    </w:p>
    <w:p w14:paraId="0CF50BE6" w14:textId="19D4DCD3" w:rsidR="005F25AB" w:rsidRPr="00A20C96" w:rsidRDefault="005F25AB" w:rsidP="005F25AB">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sidR="003E403F">
        <w:rPr>
          <w:rFonts w:ascii="Times New Roman" w:eastAsia="바탕체" w:hAnsi="Times New Roman" w:hint="eastAsia"/>
          <w:b/>
          <w:lang w:eastAsia="ko-KR"/>
        </w:rPr>
        <w:t>6</w:t>
      </w:r>
      <w:r w:rsidRPr="00A20C96">
        <w:rPr>
          <w:rFonts w:ascii="Times New Roman" w:eastAsia="바탕체" w:hAnsi="Times New Roman"/>
          <w:b/>
          <w:lang w:eastAsia="ko-KR"/>
        </w:rPr>
        <w:tab/>
      </w:r>
      <w:r>
        <w:rPr>
          <w:rFonts w:ascii="Times New Roman" w:eastAsia="바탕체" w:hAnsi="Times New Roman" w:hint="eastAsia"/>
          <w:b/>
          <w:lang w:eastAsia="ko-KR"/>
        </w:rPr>
        <w:t>RAN2 specif</w:t>
      </w:r>
      <w:r w:rsidR="0067612D">
        <w:rPr>
          <w:rFonts w:ascii="Times New Roman" w:eastAsia="바탕체" w:hAnsi="Times New Roman" w:hint="eastAsia"/>
          <w:b/>
          <w:lang w:eastAsia="ko-KR"/>
        </w:rPr>
        <w:t>ies</w:t>
      </w:r>
      <w:r>
        <w:rPr>
          <w:rFonts w:ascii="Times New Roman" w:eastAsia="바탕체" w:hAnsi="Times New Roman" w:hint="eastAsia"/>
          <w:b/>
          <w:lang w:eastAsia="ko-KR"/>
        </w:rPr>
        <w:t xml:space="preserve"> the </w:t>
      </w:r>
      <w:r w:rsidR="0067612D">
        <w:rPr>
          <w:rFonts w:ascii="Times New Roman" w:eastAsia="바탕체" w:hAnsi="Times New Roman" w:hint="eastAsia"/>
          <w:b/>
          <w:lang w:eastAsia="ko-KR"/>
        </w:rPr>
        <w:t>criterion</w:t>
      </w:r>
      <w:r>
        <w:rPr>
          <w:rFonts w:ascii="Times New Roman" w:eastAsia="바탕체" w:hAnsi="Times New Roman" w:hint="eastAsia"/>
          <w:b/>
          <w:lang w:eastAsia="ko-KR"/>
        </w:rPr>
        <w:t xml:space="preserve"> for serving cell</w:t>
      </w:r>
      <w:r w:rsidR="00FB62E6">
        <w:rPr>
          <w:rFonts w:ascii="Times New Roman" w:eastAsia="바탕체" w:hAnsi="Times New Roman" w:hint="eastAsia"/>
          <w:b/>
          <w:lang w:eastAsia="ko-KR"/>
        </w:rPr>
        <w:t xml:space="preserve"> measurement</w:t>
      </w:r>
      <w:r>
        <w:rPr>
          <w:rFonts w:ascii="Times New Roman" w:eastAsia="바탕체" w:hAnsi="Times New Roman" w:hint="eastAsia"/>
          <w:b/>
          <w:lang w:eastAsia="ko-KR"/>
        </w:rPr>
        <w:t xml:space="preserve"> offloading.</w:t>
      </w:r>
    </w:p>
    <w:p w14:paraId="7BA3CE77" w14:textId="0E26DDCD" w:rsidR="00487F24" w:rsidRPr="004B4633" w:rsidRDefault="00487F24" w:rsidP="00487F24">
      <w:pPr>
        <w:rPr>
          <w:rFonts w:ascii="Times New Roman" w:eastAsiaTheme="minorEastAsia" w:hAnsi="Times New Roman"/>
          <w:lang w:eastAsia="ko-KR"/>
        </w:rPr>
      </w:pPr>
      <w:r w:rsidRPr="004B4633">
        <w:rPr>
          <w:rFonts w:ascii="Times New Roman" w:eastAsiaTheme="minorEastAsia" w:hAnsi="Times New Roman"/>
          <w:lang w:eastAsia="ko-KR"/>
        </w:rPr>
        <w:t xml:space="preserve">In RRC_IDLE/INACTIVE state, the UE periodically performs serving cell and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cells on the intra-frequency is 10.24 seconds, and for inter-frequency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cells, it is 15.36 seconds. Therefore, if serving cell measurements are offloaded to LR, MR can maintain ultra-deep sleep for at least 10 seconds. </w:t>
      </w:r>
    </w:p>
    <w:p w14:paraId="7ADA7713" w14:textId="1337E969" w:rsidR="00C71541" w:rsidRPr="00A20C96" w:rsidRDefault="00487F24" w:rsidP="00487F24">
      <w:pPr>
        <w:rPr>
          <w:rFonts w:ascii="Times New Roman" w:eastAsiaTheme="minorEastAsia" w:hAnsi="Times New Roman"/>
          <w:lang w:eastAsia="ko-KR"/>
        </w:rPr>
      </w:pPr>
      <w:r w:rsidRPr="004B4633">
        <w:rPr>
          <w:rFonts w:ascii="Times New Roman" w:eastAsiaTheme="minorEastAsia" w:hAnsi="Times New Roman"/>
          <w:lang w:eastAsia="ko-KR"/>
        </w:rPr>
        <w:t xml:space="preserve">The target cell that the UE needs to measure depends on the quality of the serving cell, and the measurement </w:t>
      </w:r>
      <w:r w:rsidR="005D0572">
        <w:rPr>
          <w:rFonts w:ascii="Times New Roman" w:eastAsiaTheme="minorEastAsia" w:hAnsi="Times New Roman" w:hint="eastAsia"/>
          <w:lang w:eastAsia="ko-KR"/>
        </w:rPr>
        <w:t>cycle</w:t>
      </w:r>
      <w:r w:rsidRPr="004B4633">
        <w:rPr>
          <w:rFonts w:ascii="Times New Roman" w:eastAsiaTheme="minorEastAsia" w:hAnsi="Times New Roman"/>
          <w:lang w:eastAsia="ko-KR"/>
        </w:rPr>
        <w:t xml:space="preserve"> varies according to the frequency priority of the target cells. Hence, the duration that MR can sleep </w:t>
      </w:r>
      <w:r w:rsidR="00943D3D">
        <w:rPr>
          <w:rFonts w:ascii="Times New Roman" w:eastAsiaTheme="minorEastAsia" w:hAnsi="Times New Roman" w:hint="eastAsia"/>
          <w:lang w:eastAsia="ko-KR"/>
        </w:rPr>
        <w:t xml:space="preserve">without neighbour cell measurements </w:t>
      </w:r>
      <w:r w:rsidRPr="004B4633">
        <w:rPr>
          <w:rFonts w:ascii="Times New Roman" w:eastAsiaTheme="minorEastAsia" w:hAnsi="Times New Roman"/>
          <w:lang w:eastAsia="ko-KR"/>
        </w:rPr>
        <w:t>var</w:t>
      </w:r>
      <w:r w:rsidR="00943D3D">
        <w:rPr>
          <w:rFonts w:ascii="Times New Roman" w:eastAsiaTheme="minorEastAsia" w:hAnsi="Times New Roman" w:hint="eastAsia"/>
          <w:lang w:eastAsia="ko-KR"/>
        </w:rPr>
        <w:t>ies</w:t>
      </w:r>
      <w:r w:rsidRPr="004B4633">
        <w:rPr>
          <w:rFonts w:ascii="Times New Roman" w:eastAsiaTheme="minorEastAsia" w:hAnsi="Times New Roman"/>
          <w:lang w:eastAsia="ko-KR"/>
        </w:rPr>
        <w:t xml:space="preserve"> based on the quality of the serving cell.</w:t>
      </w:r>
      <w:r w:rsidR="00C71541" w:rsidRPr="004B4633">
        <w:rPr>
          <w:rFonts w:ascii="Times New Roman" w:eastAsiaTheme="minorEastAsia" w:hAnsi="Times New Roman"/>
          <w:lang w:eastAsia="ko-KR"/>
        </w:rPr>
        <w:t xml:space="preserve"> </w:t>
      </w:r>
    </w:p>
    <w:p w14:paraId="2200B79B" w14:textId="1574148B" w:rsidR="00E7109F" w:rsidRPr="00EA797F" w:rsidRDefault="00E7109F" w:rsidP="008A7626">
      <w:pPr>
        <w:pStyle w:val="a6"/>
        <w:keepNext/>
        <w:rPr>
          <w:rFonts w:ascii="Times New Roman" w:eastAsiaTheme="minorEastAsia" w:hAnsi="Times New Roman"/>
          <w:lang w:eastAsia="ko-KR"/>
        </w:rPr>
      </w:pPr>
      <w:r w:rsidRPr="00A20C96">
        <w:rPr>
          <w:rFonts w:ascii="Times New Roman" w:hAnsi="Times New Roman"/>
        </w:rPr>
        <w:t xml:space="preserve">Table </w:t>
      </w:r>
      <w:r w:rsidRPr="00A20C96">
        <w:rPr>
          <w:rFonts w:ascii="Times New Roman" w:hAnsi="Times New Roman"/>
        </w:rPr>
        <w:fldChar w:fldCharType="begin"/>
      </w:r>
      <w:r w:rsidRPr="00A20C96">
        <w:rPr>
          <w:rFonts w:ascii="Times New Roman" w:hAnsi="Times New Roman"/>
        </w:rPr>
        <w:instrText xml:space="preserve"> SEQ Table \* ARABIC </w:instrText>
      </w:r>
      <w:r w:rsidRPr="00A20C96">
        <w:rPr>
          <w:rFonts w:ascii="Times New Roman" w:hAnsi="Times New Roman"/>
        </w:rPr>
        <w:fldChar w:fldCharType="separate"/>
      </w:r>
      <w:r w:rsidRPr="00A20C96">
        <w:rPr>
          <w:rFonts w:ascii="Times New Roman" w:hAnsi="Times New Roman"/>
          <w:noProof/>
        </w:rPr>
        <w:t>1</w:t>
      </w:r>
      <w:r w:rsidRPr="00A20C96">
        <w:rPr>
          <w:rFonts w:ascii="Times New Roman" w:hAnsi="Times New Roman"/>
        </w:rPr>
        <w:fldChar w:fldCharType="end"/>
      </w:r>
      <w:r w:rsidR="00EA797F">
        <w:rPr>
          <w:rFonts w:ascii="Times New Roman" w:eastAsiaTheme="minorEastAsia" w:hAnsi="Times New Roman" w:hint="eastAsia"/>
          <w:lang w:eastAsia="ko-KR"/>
        </w:rPr>
        <w:t xml:space="preserve"> Measurement rule</w:t>
      </w:r>
    </w:p>
    <w:tbl>
      <w:tblPr>
        <w:tblStyle w:val="a7"/>
        <w:tblW w:w="9384" w:type="dxa"/>
        <w:tblInd w:w="250" w:type="dxa"/>
        <w:tblLook w:val="04A0" w:firstRow="1" w:lastRow="0" w:firstColumn="1" w:lastColumn="0" w:noHBand="0" w:noVBand="1"/>
      </w:tblPr>
      <w:tblGrid>
        <w:gridCol w:w="4820"/>
        <w:gridCol w:w="4564"/>
      </w:tblGrid>
      <w:tr w:rsidR="00C71541" w:rsidRPr="00A20C96" w14:paraId="2F268D2B" w14:textId="77777777" w:rsidTr="002155A5">
        <w:tc>
          <w:tcPr>
            <w:tcW w:w="4820" w:type="dxa"/>
          </w:tcPr>
          <w:p w14:paraId="127A9161"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quality</w:t>
            </w:r>
          </w:p>
        </w:tc>
        <w:tc>
          <w:tcPr>
            <w:tcW w:w="4564" w:type="dxa"/>
          </w:tcPr>
          <w:p w14:paraId="0327F675"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Measurement target</w:t>
            </w:r>
          </w:p>
        </w:tc>
      </w:tr>
      <w:tr w:rsidR="00C71541" w:rsidRPr="00A20C96" w14:paraId="3CB001E6" w14:textId="77777777" w:rsidTr="002155A5">
        <w:tc>
          <w:tcPr>
            <w:tcW w:w="4820" w:type="dxa"/>
          </w:tcPr>
          <w:p w14:paraId="7B0E1DA5" w14:textId="4847AA74" w:rsidR="00C71541" w:rsidRPr="00A20C96" w:rsidRDefault="00C71541" w:rsidP="004A34F9">
            <w:pPr>
              <w:rPr>
                <w:rFonts w:ascii="Times New Roman" w:eastAsiaTheme="minorEastAsia" w:hAnsi="Times New Roman"/>
                <w:lang w:eastAsia="ko-KR"/>
              </w:rPr>
            </w:pPr>
            <w:r w:rsidRPr="00A20C96">
              <w:rPr>
                <w:rFonts w:ascii="Times New Roman" w:eastAsia="맑은 고딕" w:hAnsi="Times New Roman"/>
                <w:lang w:eastAsia="ko-KR"/>
              </w:rPr>
              <w:t>If Srxlev &gt; SIntraSearchP and Squal &gt; SIntraSearchQ</w:t>
            </w:r>
          </w:p>
        </w:tc>
        <w:tc>
          <w:tcPr>
            <w:tcW w:w="4564" w:type="dxa"/>
          </w:tcPr>
          <w:p w14:paraId="67943B33"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w:t>
            </w:r>
          </w:p>
        </w:tc>
      </w:tr>
      <w:tr w:rsidR="00C71541" w:rsidRPr="00A20C96" w14:paraId="6FE35964" w14:textId="77777777" w:rsidTr="002155A5">
        <w:tc>
          <w:tcPr>
            <w:tcW w:w="4820" w:type="dxa"/>
          </w:tcPr>
          <w:p w14:paraId="0B3625FF" w14:textId="2EEB5069" w:rsidR="002155A5" w:rsidRPr="002155A5" w:rsidRDefault="002155A5" w:rsidP="002155A5">
            <w:pPr>
              <w:rPr>
                <w:rFonts w:ascii="Times New Roman" w:eastAsiaTheme="minorEastAsia" w:hAnsi="Times New Roman"/>
                <w:lang w:eastAsia="ko-KR"/>
              </w:rPr>
            </w:pPr>
            <w:r w:rsidRPr="00A20C96">
              <w:rPr>
                <w:rFonts w:ascii="Times New Roman" w:eastAsia="맑은 고딕" w:hAnsi="Times New Roman"/>
                <w:lang w:eastAsia="ko-KR"/>
              </w:rPr>
              <w:t xml:space="preserve">If Srxlev </w:t>
            </w:r>
            <w:r>
              <w:rPr>
                <w:rFonts w:ascii="Times New Roman" w:eastAsia="맑은 고딕" w:hAnsi="Times New Roman" w:hint="eastAsia"/>
                <w:lang w:eastAsia="ko-KR"/>
              </w:rPr>
              <w:t>&lt;</w:t>
            </w:r>
            <w:r w:rsidRPr="00A20C96">
              <w:rPr>
                <w:rFonts w:ascii="Times New Roman" w:eastAsia="맑은 고딕" w:hAnsi="Times New Roman"/>
                <w:lang w:eastAsia="ko-KR"/>
              </w:rPr>
              <w:t xml:space="preserve"> SIntraSearchP </w:t>
            </w:r>
            <w:r>
              <w:rPr>
                <w:rFonts w:ascii="Times New Roman" w:eastAsia="맑은 고딕" w:hAnsi="Times New Roman" w:hint="eastAsia"/>
                <w:lang w:eastAsia="ko-KR"/>
              </w:rPr>
              <w:t>or</w:t>
            </w:r>
            <w:r w:rsidRPr="00A20C96">
              <w:rPr>
                <w:rFonts w:ascii="Times New Roman" w:eastAsia="맑은 고딕" w:hAnsi="Times New Roman"/>
                <w:lang w:eastAsia="ko-KR"/>
              </w:rPr>
              <w:t xml:space="preserve"> Squal </w:t>
            </w:r>
            <w:r>
              <w:rPr>
                <w:rFonts w:ascii="Times New Roman" w:eastAsia="맑은 고딕" w:hAnsi="Times New Roman" w:hint="eastAsia"/>
                <w:lang w:eastAsia="ko-KR"/>
              </w:rPr>
              <w:t>&lt;</w:t>
            </w:r>
            <w:r w:rsidRPr="00A20C96">
              <w:rPr>
                <w:rFonts w:ascii="Times New Roman" w:eastAsia="맑은 고딕" w:hAnsi="Times New Roman"/>
                <w:lang w:eastAsia="ko-KR"/>
              </w:rPr>
              <w:t xml:space="preserve"> SIntraSearchQ</w:t>
            </w:r>
            <w:r>
              <w:rPr>
                <w:rFonts w:ascii="Times New Roman" w:eastAsia="맑은 고딕" w:hAnsi="Times New Roman" w:hint="eastAsia"/>
                <w:lang w:eastAsia="ko-KR"/>
              </w:rPr>
              <w:t xml:space="preserve">, and if </w:t>
            </w:r>
            <w:r w:rsidRPr="00A20C96">
              <w:rPr>
                <w:rFonts w:ascii="Times New Roman" w:hAnsi="Times New Roman"/>
              </w:rPr>
              <w:t xml:space="preserve">Srxlev </w:t>
            </w:r>
            <w:r>
              <w:rPr>
                <w:rFonts w:ascii="Times New Roman" w:eastAsiaTheme="minorEastAsia" w:hAnsi="Times New Roman" w:hint="eastAsia"/>
                <w:lang w:eastAsia="ko-KR"/>
              </w:rPr>
              <w:t>&gt;</w:t>
            </w:r>
            <w:r w:rsidRPr="00A20C96">
              <w:rPr>
                <w:rFonts w:ascii="Times New Roman" w:hAnsi="Times New Roman"/>
              </w:rPr>
              <w:t xml:space="preserve"> SnonIntraSearchP and Squal </w:t>
            </w:r>
            <w:r>
              <w:rPr>
                <w:rFonts w:ascii="Times New Roman" w:eastAsiaTheme="minorEastAsia" w:hAnsi="Times New Roman" w:hint="eastAsia"/>
                <w:lang w:eastAsia="ko-KR"/>
              </w:rPr>
              <w:t>&gt;</w:t>
            </w:r>
            <w:r w:rsidRPr="00A20C96">
              <w:rPr>
                <w:rFonts w:ascii="Times New Roman" w:hAnsi="Times New Roman"/>
              </w:rPr>
              <w:t xml:space="preserve"> SnonIntraSearchQ</w:t>
            </w:r>
          </w:p>
        </w:tc>
        <w:tc>
          <w:tcPr>
            <w:tcW w:w="4564" w:type="dxa"/>
          </w:tcPr>
          <w:p w14:paraId="375C6D8C" w14:textId="215B192D"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 + intra</w:t>
            </w:r>
            <w:r w:rsidR="00246CEC" w:rsidRPr="00A20C96">
              <w:rPr>
                <w:rFonts w:ascii="Times New Roman" w:eastAsiaTheme="minorEastAsia" w:hAnsi="Times New Roman" w:hint="eastAsia"/>
                <w:lang w:eastAsia="ko-KR"/>
              </w:rPr>
              <w:t>-frequency neighbour cell</w:t>
            </w:r>
          </w:p>
        </w:tc>
      </w:tr>
      <w:tr w:rsidR="00C71541" w:rsidRPr="00A20C96" w14:paraId="4773DE2B" w14:textId="77777777" w:rsidTr="002155A5">
        <w:tc>
          <w:tcPr>
            <w:tcW w:w="4820" w:type="dxa"/>
          </w:tcPr>
          <w:p w14:paraId="3265BD20" w14:textId="7EB69A6D" w:rsidR="00C71541" w:rsidRPr="00A20C96" w:rsidRDefault="00C71541" w:rsidP="004A34F9">
            <w:pPr>
              <w:rPr>
                <w:rFonts w:ascii="Times New Roman" w:eastAsiaTheme="minorEastAsia" w:hAnsi="Times New Roman"/>
                <w:lang w:eastAsia="ko-KR"/>
              </w:rPr>
            </w:pPr>
            <w:r w:rsidRPr="00A20C96">
              <w:rPr>
                <w:rFonts w:ascii="Times New Roman" w:hAnsi="Times New Roman"/>
              </w:rPr>
              <w:t xml:space="preserve">If Srxlev </w:t>
            </w:r>
            <w:r w:rsidRPr="00A20C96">
              <w:rPr>
                <w:rFonts w:ascii="Times New Roman" w:eastAsiaTheme="minorEastAsia" w:hAnsi="Times New Roman"/>
                <w:lang w:eastAsia="ko-KR"/>
              </w:rPr>
              <w:t>&lt;</w:t>
            </w:r>
            <w:r w:rsidRPr="00A20C96">
              <w:rPr>
                <w:rFonts w:ascii="Times New Roman" w:hAnsi="Times New Roman"/>
              </w:rPr>
              <w:t xml:space="preserve"> SnonIntraSearchP and Squal </w:t>
            </w:r>
            <w:r w:rsidRPr="00A20C96">
              <w:rPr>
                <w:rFonts w:ascii="Times New Roman" w:eastAsiaTheme="minorEastAsia" w:hAnsi="Times New Roman"/>
                <w:lang w:eastAsia="ko-KR"/>
              </w:rPr>
              <w:t>&lt;</w:t>
            </w:r>
            <w:r w:rsidRPr="00A20C96">
              <w:rPr>
                <w:rFonts w:ascii="Times New Roman" w:hAnsi="Times New Roman"/>
              </w:rPr>
              <w:t xml:space="preserve"> SnonIntraSearchQ</w:t>
            </w:r>
          </w:p>
        </w:tc>
        <w:tc>
          <w:tcPr>
            <w:tcW w:w="4564" w:type="dxa"/>
          </w:tcPr>
          <w:p w14:paraId="3C092F99" w14:textId="349736D6" w:rsidR="00C71541" w:rsidRPr="00A20C96" w:rsidRDefault="00C71541" w:rsidP="00246CEC">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 + intra</w:t>
            </w:r>
            <w:r w:rsidR="00246CEC" w:rsidRPr="00A20C96">
              <w:rPr>
                <w:rFonts w:ascii="Times New Roman" w:eastAsiaTheme="minorEastAsia" w:hAnsi="Times New Roman" w:hint="eastAsia"/>
                <w:lang w:eastAsia="ko-KR"/>
              </w:rPr>
              <w:t>- frequency</w:t>
            </w:r>
            <w:r w:rsidRPr="00A20C96">
              <w:rPr>
                <w:rFonts w:ascii="Times New Roman" w:hAnsi="Times New Roman"/>
              </w:rPr>
              <w:t xml:space="preserve"> </w:t>
            </w:r>
            <w:r w:rsidRPr="00A20C96">
              <w:rPr>
                <w:rFonts w:ascii="Times New Roman" w:eastAsiaTheme="minorEastAsia" w:hAnsi="Times New Roman"/>
                <w:lang w:eastAsia="ko-KR"/>
              </w:rPr>
              <w:t>+</w:t>
            </w:r>
            <w:r w:rsidR="00246CEC" w:rsidRPr="00A20C96">
              <w:rPr>
                <w:rFonts w:ascii="Times New Roman" w:eastAsiaTheme="minorEastAsia" w:hAnsi="Times New Roman" w:hint="eastAsia"/>
                <w:lang w:eastAsia="ko-KR"/>
              </w:rPr>
              <w:t xml:space="preserve"> </w:t>
            </w:r>
            <w:r w:rsidRPr="00A20C96">
              <w:rPr>
                <w:rFonts w:ascii="Times New Roman" w:hAnsi="Times New Roman"/>
              </w:rPr>
              <w:t>inter-frequency with an equal or lower priority</w:t>
            </w:r>
          </w:p>
        </w:tc>
      </w:tr>
    </w:tbl>
    <w:p w14:paraId="292582E9" w14:textId="0FEFF75C" w:rsidR="005D0572" w:rsidRDefault="00E7109F" w:rsidP="008A7626">
      <w:pPr>
        <w:spacing w:before="240"/>
        <w:rPr>
          <w:rFonts w:ascii="Times New Roman" w:eastAsia="맑은 고딕" w:hAnsi="Times New Roman"/>
          <w:lang w:eastAsia="ko-KR"/>
        </w:rPr>
      </w:pPr>
      <w:r w:rsidRPr="00A20C96">
        <w:rPr>
          <w:rFonts w:ascii="Times New Roman" w:eastAsia="맑은 고딕" w:hAnsi="Times New Roman"/>
          <w:lang w:eastAsia="ko-KR"/>
        </w:rPr>
        <w:t xml:space="preserve">Even if the quality of the serving cell is excellent (i.e., </w:t>
      </w:r>
      <w:r w:rsidR="005D0572">
        <w:rPr>
          <w:rFonts w:ascii="Times New Roman" w:eastAsia="맑은 고딕" w:hAnsi="Times New Roman" w:hint="eastAsia"/>
          <w:lang w:eastAsia="ko-KR"/>
        </w:rPr>
        <w:t>i</w:t>
      </w:r>
      <w:r w:rsidRPr="00A20C96">
        <w:rPr>
          <w:rFonts w:ascii="Times New Roman" w:eastAsia="맑은 고딕" w:hAnsi="Times New Roman"/>
          <w:lang w:eastAsia="ko-KR"/>
        </w:rPr>
        <w:t xml:space="preserve">f the serving cell fulfills Srxlev &gt; SIntraSearchP and Squal &gt; SIntraSearchQ), periodic measurements of higher priority cells </w:t>
      </w:r>
      <w:r w:rsidR="005D0572">
        <w:rPr>
          <w:rFonts w:ascii="Times New Roman" w:eastAsia="맑은 고딕" w:hAnsi="Times New Roman" w:hint="eastAsia"/>
          <w:lang w:eastAsia="ko-KR"/>
        </w:rPr>
        <w:t>should</w:t>
      </w:r>
      <w:r w:rsidRPr="00A20C96">
        <w:rPr>
          <w:rFonts w:ascii="Times New Roman" w:eastAsia="맑은 고딕" w:hAnsi="Times New Roman"/>
          <w:lang w:eastAsia="ko-KR"/>
        </w:rPr>
        <w:t xml:space="preserve"> be made using MR. </w:t>
      </w:r>
      <w:r w:rsidR="005D0572">
        <w:rPr>
          <w:rFonts w:ascii="Times New Roman" w:eastAsia="맑은 고딕" w:hAnsi="Times New Roman" w:hint="eastAsia"/>
          <w:lang w:eastAsia="ko-KR"/>
        </w:rPr>
        <w:t>However, o</w:t>
      </w:r>
      <w:r w:rsidRPr="00A20C96">
        <w:rPr>
          <w:rFonts w:ascii="Times New Roman" w:eastAsia="맑은 고딕" w:hAnsi="Times New Roman"/>
          <w:lang w:eastAsia="ko-KR"/>
        </w:rPr>
        <w:t xml:space="preserve">nce a </w:t>
      </w:r>
      <w:r w:rsidR="005D0572" w:rsidRPr="00A20C96">
        <w:rPr>
          <w:rFonts w:ascii="Times New Roman" w:eastAsia="맑은 고딕" w:hAnsi="Times New Roman"/>
          <w:lang w:eastAsia="ko-KR"/>
        </w:rPr>
        <w:t xml:space="preserve">higher priority </w:t>
      </w:r>
      <w:r w:rsidRPr="00A20C96">
        <w:rPr>
          <w:rFonts w:ascii="Times New Roman" w:eastAsia="맑은 고딕" w:hAnsi="Times New Roman"/>
          <w:lang w:eastAsia="ko-KR"/>
        </w:rPr>
        <w:t xml:space="preserve">cell has been measured </w:t>
      </w:r>
      <w:r w:rsidR="002673D2">
        <w:rPr>
          <w:rFonts w:ascii="Times New Roman" w:eastAsia="맑은 고딕" w:hAnsi="Times New Roman" w:hint="eastAsia"/>
          <w:lang w:eastAsia="ko-KR"/>
        </w:rPr>
        <w:t xml:space="preserve">but </w:t>
      </w:r>
      <w:r w:rsidRPr="00A20C96">
        <w:rPr>
          <w:rFonts w:ascii="Times New Roman" w:eastAsia="맑은 고딕" w:hAnsi="Times New Roman"/>
          <w:lang w:eastAsia="ko-KR"/>
        </w:rPr>
        <w:t>not reselected, the UE does not need to measure that cell for 60 seconds thereafter</w:t>
      </w:r>
      <w:r w:rsidR="005D0572">
        <w:rPr>
          <w:rFonts w:ascii="Times New Roman" w:eastAsia="맑은 고딕" w:hAnsi="Times New Roman" w:hint="eastAsia"/>
          <w:lang w:eastAsia="ko-KR"/>
        </w:rPr>
        <w:t>.</w:t>
      </w:r>
      <w:r w:rsidR="003D72BA" w:rsidRPr="003D72BA">
        <w:rPr>
          <w:rFonts w:ascii="Times New Roman" w:eastAsia="맑은 고딕" w:hAnsi="Times New Roman" w:hint="eastAsia"/>
          <w:lang w:eastAsia="ko-KR"/>
        </w:rPr>
        <w:t xml:space="preserve"> </w:t>
      </w:r>
      <w:r w:rsidR="005D0572">
        <w:rPr>
          <w:rFonts w:ascii="Times New Roman" w:eastAsia="맑은 고딕" w:hAnsi="Times New Roman" w:hint="eastAsia"/>
          <w:lang w:eastAsia="ko-KR"/>
        </w:rPr>
        <w:t>Therefore,</w:t>
      </w:r>
      <w:r w:rsidR="003D72BA">
        <w:rPr>
          <w:rFonts w:ascii="Times New Roman" w:eastAsia="맑은 고딕" w:hAnsi="Times New Roman" w:hint="eastAsia"/>
          <w:lang w:eastAsia="ko-KR"/>
        </w:rPr>
        <w:t xml:space="preserve"> </w:t>
      </w:r>
      <w:r w:rsidR="005D0572">
        <w:rPr>
          <w:rFonts w:ascii="Times New Roman" w:eastAsia="맑은 고딕" w:hAnsi="Times New Roman" w:hint="eastAsia"/>
          <w:lang w:eastAsia="ko-KR"/>
        </w:rPr>
        <w:t>while UE is required to measure only serving cell and higher priority cells, great</w:t>
      </w:r>
      <w:r w:rsidR="003D72BA" w:rsidRPr="003D72BA">
        <w:rPr>
          <w:rFonts w:ascii="Times New Roman" w:eastAsia="맑은 고딕" w:hAnsi="Times New Roman" w:hint="eastAsia"/>
          <w:lang w:eastAsia="ko-KR"/>
        </w:rPr>
        <w:t xml:space="preserve"> </w:t>
      </w:r>
      <w:r w:rsidR="003D72BA" w:rsidRPr="003D72BA">
        <w:rPr>
          <w:rFonts w:ascii="Times New Roman" w:eastAsia="맑은 고딕" w:hAnsi="Times New Roman"/>
          <w:lang w:eastAsia="ko-KR"/>
        </w:rPr>
        <w:t>power saving</w:t>
      </w:r>
      <w:r w:rsidRPr="00A20C96">
        <w:rPr>
          <w:rFonts w:ascii="Times New Roman" w:eastAsia="맑은 고딕" w:hAnsi="Times New Roman"/>
          <w:lang w:eastAsia="ko-KR"/>
        </w:rPr>
        <w:t xml:space="preserve"> can be achieved</w:t>
      </w:r>
      <w:r w:rsidR="003D72BA" w:rsidRPr="003D72BA">
        <w:rPr>
          <w:rFonts w:ascii="Times New Roman" w:eastAsia="맑은 고딕" w:hAnsi="Times New Roman"/>
          <w:lang w:eastAsia="ko-KR"/>
        </w:rPr>
        <w:t xml:space="preserve"> </w:t>
      </w:r>
      <w:r w:rsidR="003D72BA" w:rsidRPr="00A20C96">
        <w:rPr>
          <w:rFonts w:ascii="Times New Roman" w:eastAsia="맑은 고딕" w:hAnsi="Times New Roman"/>
          <w:lang w:eastAsia="ko-KR"/>
        </w:rPr>
        <w:t xml:space="preserve">through </w:t>
      </w:r>
      <w:r w:rsidR="003D72BA">
        <w:rPr>
          <w:rFonts w:ascii="Times New Roman" w:eastAsia="맑은 고딕" w:hAnsi="Times New Roman" w:hint="eastAsia"/>
          <w:lang w:eastAsia="ko-KR"/>
        </w:rPr>
        <w:t xml:space="preserve">the serving cell </w:t>
      </w:r>
      <w:r w:rsidR="003D72BA" w:rsidRPr="00A20C96">
        <w:rPr>
          <w:rFonts w:ascii="Times New Roman" w:eastAsia="맑은 고딕" w:hAnsi="Times New Roman"/>
          <w:lang w:eastAsia="ko-KR"/>
        </w:rPr>
        <w:t>measurement offloading to LR</w:t>
      </w:r>
      <w:r w:rsidRPr="00A20C96">
        <w:rPr>
          <w:rFonts w:ascii="Times New Roman" w:eastAsia="맑은 고딕" w:hAnsi="Times New Roman"/>
          <w:lang w:eastAsia="ko-KR"/>
        </w:rPr>
        <w:t xml:space="preserve">. </w:t>
      </w:r>
    </w:p>
    <w:p w14:paraId="49B78A97" w14:textId="09997100" w:rsidR="005D0572" w:rsidRPr="00A20C96" w:rsidRDefault="005D0572" w:rsidP="005D0572">
      <w:pPr>
        <w:ind w:left="1419" w:hangingChars="709" w:hanging="1419"/>
        <w:rPr>
          <w:rFonts w:ascii="Times New Roman" w:eastAsia="맑은 고딕" w:hAnsi="Times New Roman"/>
          <w:b/>
          <w:bCs/>
          <w:lang w:eastAsia="ko-KR"/>
        </w:rPr>
      </w:pPr>
      <w:r w:rsidRPr="00A20C96">
        <w:rPr>
          <w:rFonts w:ascii="Times New Roman" w:eastAsia="바탕체" w:hAnsi="Times New Roman"/>
          <w:b/>
          <w:lang w:eastAsia="ko-KR"/>
        </w:rPr>
        <w:t>Observation 1</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w:t>
      </w:r>
      <w:r w:rsidR="00800CDE" w:rsidRPr="00A20C96">
        <w:rPr>
          <w:rFonts w:ascii="Times New Roman" w:eastAsia="맑은 고딕" w:hAnsi="Times New Roman"/>
          <w:b/>
          <w:bCs/>
          <w:lang w:eastAsia="ko-KR"/>
        </w:rPr>
        <w:t>fulfils</w:t>
      </w:r>
      <w:r w:rsidRPr="00A20C96">
        <w:rPr>
          <w:rFonts w:ascii="Times New Roman" w:eastAsia="맑은 고딕" w:hAnsi="Times New Roman"/>
          <w:b/>
          <w:bCs/>
          <w:lang w:eastAsia="ko-KR"/>
        </w:rPr>
        <w:t xml:space="preserve"> Srxlev &gt; S</w:t>
      </w:r>
      <w:r w:rsidRPr="00A52690">
        <w:rPr>
          <w:rFonts w:ascii="Times New Roman" w:eastAsia="맑은 고딕" w:hAnsi="Times New Roman"/>
          <w:b/>
          <w:bCs/>
          <w:vertAlign w:val="subscript"/>
          <w:lang w:eastAsia="ko-KR"/>
        </w:rPr>
        <w:t>IntraSearchP</w:t>
      </w:r>
      <w:r w:rsidRPr="00A20C96">
        <w:rPr>
          <w:rFonts w:ascii="Times New Roman" w:eastAsia="맑은 고딕" w:hAnsi="Times New Roman"/>
          <w:b/>
          <w:bCs/>
          <w:lang w:eastAsia="ko-KR"/>
        </w:rPr>
        <w:t xml:space="preserve"> and Squal &gt; S</w:t>
      </w:r>
      <w:r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xml:space="preserve">, the </w:t>
      </w:r>
      <w:r w:rsidR="002673D2">
        <w:rPr>
          <w:rFonts w:ascii="Times New Roman" w:eastAsia="맑은 고딕" w:hAnsi="Times New Roman" w:hint="eastAsia"/>
          <w:b/>
          <w:bCs/>
          <w:lang w:eastAsia="ko-KR"/>
        </w:rPr>
        <w:t>RRM</w:t>
      </w:r>
      <w:r w:rsidRPr="00A20C96">
        <w:rPr>
          <w:rFonts w:ascii="Times New Roman" w:eastAsia="맑은 고딕" w:hAnsi="Times New Roman"/>
          <w:b/>
          <w:bCs/>
          <w:lang w:eastAsia="ko-KR"/>
        </w:rPr>
        <w:t xml:space="preserve"> measurement offloading to LR yield</w:t>
      </w:r>
      <w:r>
        <w:rPr>
          <w:rFonts w:ascii="Times New Roman" w:eastAsia="맑은 고딕" w:hAnsi="Times New Roman" w:hint="eastAsia"/>
          <w:b/>
          <w:bCs/>
          <w:lang w:eastAsia="ko-KR"/>
        </w:rPr>
        <w:t>s</w:t>
      </w:r>
      <w:r w:rsidRPr="00A20C96">
        <w:rPr>
          <w:rFonts w:ascii="Times New Roman" w:eastAsia="맑은 고딕" w:hAnsi="Times New Roman"/>
          <w:b/>
          <w:bCs/>
          <w:lang w:eastAsia="ko-KR"/>
        </w:rPr>
        <w:t xml:space="preserve"> </w:t>
      </w:r>
      <w:r>
        <w:rPr>
          <w:rFonts w:ascii="Times New Roman" w:eastAsia="맑은 고딕" w:hAnsi="Times New Roman" w:hint="eastAsia"/>
          <w:b/>
          <w:bCs/>
          <w:lang w:eastAsia="ko-KR"/>
        </w:rPr>
        <w:t>great</w:t>
      </w:r>
      <w:r w:rsidRPr="00A20C96">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power saving by allowing MR to sleep for 60 seconds.</w:t>
      </w:r>
    </w:p>
    <w:p w14:paraId="10170A9F" w14:textId="3D15F076" w:rsidR="007B5978" w:rsidRDefault="007B5978" w:rsidP="008A7626">
      <w:pPr>
        <w:spacing w:before="240"/>
        <w:rPr>
          <w:rFonts w:ascii="Times New Roman" w:eastAsia="맑은 고딕" w:hAnsi="Times New Roman"/>
          <w:lang w:eastAsia="ko-KR"/>
        </w:rPr>
      </w:pPr>
      <w:r w:rsidRPr="007B5978">
        <w:rPr>
          <w:rFonts w:ascii="Times New Roman" w:eastAsia="맑은 고딕" w:hAnsi="Times New Roman" w:hint="eastAsia"/>
          <w:lang w:eastAsia="ko-KR"/>
        </w:rPr>
        <w:t>In the c</w:t>
      </w:r>
      <w:r w:rsidRPr="007B5978">
        <w:rPr>
          <w:rFonts w:ascii="Times New Roman" w:eastAsia="맑은 고딕" w:hAnsi="Times New Roman"/>
          <w:lang w:eastAsia="ko-KR"/>
        </w:rPr>
        <w:t>ell reselection to a higher priority frequency</w:t>
      </w:r>
      <w:r w:rsidR="00E7109F" w:rsidRPr="007B5978">
        <w:rPr>
          <w:rFonts w:ascii="Times New Roman" w:eastAsia="맑은 고딕" w:hAnsi="Times New Roman"/>
          <w:lang w:eastAsia="ko-KR"/>
        </w:rPr>
        <w:t xml:space="preserve">, </w:t>
      </w:r>
      <w:r>
        <w:rPr>
          <w:rFonts w:ascii="Times New Roman" w:eastAsia="맑은 고딕" w:hAnsi="Times New Roman" w:hint="eastAsia"/>
          <w:lang w:eastAsia="ko-KR"/>
        </w:rPr>
        <w:t>the UE</w:t>
      </w:r>
      <w:r w:rsidR="00E7109F" w:rsidRPr="007B5978">
        <w:rPr>
          <w:rFonts w:ascii="Times New Roman" w:eastAsia="맑은 고딕" w:hAnsi="Times New Roman"/>
          <w:lang w:eastAsia="ko-KR"/>
        </w:rPr>
        <w:t xml:space="preserve"> selects</w:t>
      </w:r>
      <w:r w:rsidR="00E7109F" w:rsidRPr="00A20C96">
        <w:rPr>
          <w:rFonts w:ascii="Times New Roman" w:eastAsia="맑은 고딕" w:hAnsi="Times New Roman"/>
          <w:lang w:eastAsia="ko-KR"/>
        </w:rPr>
        <w:t xml:space="preserve"> the highest ranked cell among the cells on the highest priority frequency(</w:t>
      </w:r>
      <w:proofErr w:type="spellStart"/>
      <w:r w:rsidR="00E7109F" w:rsidRPr="00A20C96">
        <w:rPr>
          <w:rFonts w:ascii="Times New Roman" w:eastAsia="맑은 고딕" w:hAnsi="Times New Roman"/>
          <w:lang w:eastAsia="ko-KR"/>
        </w:rPr>
        <w:t>ies</w:t>
      </w:r>
      <w:proofErr w:type="spellEnd"/>
      <w:r w:rsidR="00E7109F" w:rsidRPr="00A20C96">
        <w:rPr>
          <w:rFonts w:ascii="Times New Roman" w:eastAsia="맑은 고딕" w:hAnsi="Times New Roman"/>
          <w:lang w:eastAsia="ko-KR"/>
        </w:rPr>
        <w:t xml:space="preserve">). </w:t>
      </w:r>
      <w:r>
        <w:rPr>
          <w:rFonts w:ascii="Times New Roman" w:eastAsia="맑은 고딕" w:hAnsi="Times New Roman" w:hint="eastAsia"/>
          <w:lang w:eastAsia="ko-KR"/>
        </w:rPr>
        <w:t>Since it is not based on the</w:t>
      </w:r>
      <w:r w:rsidRPr="00A20C96">
        <w:rPr>
          <w:rFonts w:ascii="Times New Roman" w:eastAsia="맑은 고딕" w:hAnsi="Times New Roman"/>
          <w:lang w:eastAsia="ko-KR"/>
        </w:rPr>
        <w:t xml:space="preserve"> cell-ranking criterion </w:t>
      </w:r>
      <w:r>
        <w:rPr>
          <w:rFonts w:ascii="Times New Roman" w:eastAsia="맑은 고딕" w:hAnsi="Times New Roman" w:hint="eastAsia"/>
          <w:lang w:eastAsia="ko-KR"/>
        </w:rPr>
        <w:t xml:space="preserve">of the serving cell, the UE is not required to </w:t>
      </w:r>
      <w:r>
        <w:rPr>
          <w:rFonts w:ascii="Times New Roman" w:eastAsia="맑은 고딕" w:hAnsi="Times New Roman"/>
          <w:lang w:eastAsia="ko-KR"/>
        </w:rPr>
        <w:t>perform</w:t>
      </w:r>
      <w:r>
        <w:rPr>
          <w:rFonts w:ascii="Times New Roman" w:eastAsia="맑은 고딕" w:hAnsi="Times New Roman" w:hint="eastAsia"/>
          <w:lang w:eastAsia="ko-KR"/>
        </w:rPr>
        <w:t xml:space="preserve"> ranking using LR measurements though the serving cell measurement is </w:t>
      </w:r>
      <w:r>
        <w:rPr>
          <w:rFonts w:ascii="Times New Roman" w:eastAsia="맑은 고딕" w:hAnsi="Times New Roman"/>
          <w:lang w:eastAsia="ko-KR"/>
        </w:rPr>
        <w:t>offloaded</w:t>
      </w:r>
      <w:r>
        <w:rPr>
          <w:rFonts w:ascii="Times New Roman" w:eastAsia="맑은 고딕" w:hAnsi="Times New Roman" w:hint="eastAsia"/>
          <w:lang w:eastAsia="ko-KR"/>
        </w:rPr>
        <w:t xml:space="preserve"> to LR while </w:t>
      </w:r>
      <w:r w:rsidRPr="00A20C96">
        <w:rPr>
          <w:rFonts w:ascii="Times New Roman" w:eastAsia="맑은 고딕" w:hAnsi="Times New Roman"/>
          <w:lang w:eastAsia="ko-KR"/>
        </w:rPr>
        <w:t>the serving cell fulfills Srxlev &gt; SIntraSearchP and Squal &gt; SIntraSearchQ</w:t>
      </w:r>
      <w:r>
        <w:rPr>
          <w:rFonts w:ascii="Times New Roman" w:eastAsia="맑은 고딕" w:hAnsi="Times New Roman" w:hint="eastAsia"/>
          <w:lang w:eastAsia="ko-KR"/>
        </w:rPr>
        <w:t>.</w:t>
      </w:r>
    </w:p>
    <w:p w14:paraId="57DDC3F3" w14:textId="5459ED2F" w:rsidR="00F933E6" w:rsidRPr="00A20C96" w:rsidRDefault="00F933E6" w:rsidP="00F933E6">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2</w:t>
      </w:r>
      <w:r w:rsidRPr="00A20C96">
        <w:rPr>
          <w:rFonts w:ascii="Times New Roman" w:eastAsia="바탕체" w:hAnsi="Times New Roman"/>
          <w:b/>
          <w:lang w:eastAsia="ko-KR"/>
        </w:rPr>
        <w:tab/>
      </w:r>
      <w:r w:rsidR="00800CDE">
        <w:rPr>
          <w:rFonts w:ascii="Times New Roman" w:eastAsia="바탕체" w:hAnsi="Times New Roman" w:hint="eastAsia"/>
          <w:b/>
          <w:lang w:eastAsia="ko-KR"/>
        </w:rPr>
        <w:t>I</w:t>
      </w:r>
      <w:r>
        <w:rPr>
          <w:rFonts w:ascii="Times New Roman" w:eastAsia="바탕체" w:hAnsi="Times New Roman" w:hint="eastAsia"/>
          <w:b/>
          <w:lang w:eastAsia="ko-KR"/>
        </w:rPr>
        <w:t>f</w:t>
      </w:r>
      <w:r w:rsidRPr="00A20C96">
        <w:rPr>
          <w:rFonts w:ascii="Times New Roman" w:eastAsia="맑은 고딕" w:hAnsi="Times New Roman"/>
          <w:b/>
          <w:bCs/>
          <w:lang w:eastAsia="ko-KR"/>
        </w:rPr>
        <w:t xml:space="preserve"> serving cell fulfills Srxlev &gt; </w:t>
      </w:r>
      <w:r w:rsidR="00A52690" w:rsidRPr="00A20C96">
        <w:rPr>
          <w:rFonts w:ascii="Times New Roman" w:eastAsia="맑은 고딕" w:hAnsi="Times New Roman"/>
          <w:b/>
          <w:bCs/>
          <w:lang w:eastAsia="ko-KR"/>
        </w:rPr>
        <w:t>S</w:t>
      </w:r>
      <w:r w:rsidR="00A52690" w:rsidRPr="00A52690">
        <w:rPr>
          <w:rFonts w:ascii="Times New Roman" w:eastAsia="맑은 고딕" w:hAnsi="Times New Roman"/>
          <w:b/>
          <w:bCs/>
          <w:vertAlign w:val="subscript"/>
          <w:lang w:eastAsia="ko-KR"/>
        </w:rPr>
        <w:t>IntraSearchP</w:t>
      </w:r>
      <w:r w:rsidR="00A52690" w:rsidRPr="00A20C96">
        <w:rPr>
          <w:rFonts w:ascii="Times New Roman" w:eastAsia="맑은 고딕" w:hAnsi="Times New Roman"/>
          <w:b/>
          <w:bCs/>
          <w:lang w:eastAsia="ko-KR"/>
        </w:rPr>
        <w:t xml:space="preserve"> </w:t>
      </w:r>
      <w:r w:rsidRPr="00A20C96">
        <w:rPr>
          <w:rFonts w:ascii="Times New Roman" w:eastAsia="맑은 고딕" w:hAnsi="Times New Roman"/>
          <w:b/>
          <w:bCs/>
          <w:lang w:eastAsia="ko-KR"/>
        </w:rPr>
        <w:t xml:space="preserve">and Squal &gt; </w:t>
      </w:r>
      <w:r w:rsidR="00A52690" w:rsidRPr="00A20C96">
        <w:rPr>
          <w:rFonts w:ascii="Times New Roman" w:eastAsia="맑은 고딕" w:hAnsi="Times New Roman"/>
          <w:b/>
          <w:bCs/>
          <w:lang w:eastAsia="ko-KR"/>
        </w:rPr>
        <w:t>S</w:t>
      </w:r>
      <w:r w:rsidR="00A52690" w:rsidRPr="00A52690">
        <w:rPr>
          <w:rFonts w:ascii="Times New Roman" w:eastAsia="맑은 고딕" w:hAnsi="Times New Roman"/>
          <w:b/>
          <w:bCs/>
          <w:vertAlign w:val="subscript"/>
          <w:lang w:eastAsia="ko-KR"/>
        </w:rPr>
        <w:t>IntraSearchQ</w:t>
      </w:r>
      <w:r w:rsidRPr="00A20C96">
        <w:rPr>
          <w:rFonts w:ascii="Times New Roman" w:eastAsia="바탕체" w:hAnsi="Times New Roman"/>
          <w:b/>
          <w:lang w:eastAsia="ko-KR"/>
        </w:rPr>
        <w:t xml:space="preserve">, </w:t>
      </w:r>
      <w:r w:rsidR="00800CDE">
        <w:rPr>
          <w:rFonts w:ascii="Times New Roman" w:eastAsia="맑은 고딕" w:hAnsi="Times New Roman" w:hint="eastAsia"/>
          <w:b/>
          <w:bCs/>
          <w:lang w:eastAsia="ko-KR"/>
        </w:rPr>
        <w:t>t</w:t>
      </w:r>
      <w:r w:rsidR="00800CDE" w:rsidRPr="00A20C96">
        <w:rPr>
          <w:rFonts w:ascii="Times New Roman" w:eastAsia="맑은 고딕" w:hAnsi="Times New Roman"/>
          <w:b/>
          <w:bCs/>
          <w:lang w:eastAsia="ko-KR"/>
        </w:rPr>
        <w:t xml:space="preserve">hough </w:t>
      </w:r>
      <w:r w:rsidR="00800CDE">
        <w:rPr>
          <w:rFonts w:ascii="Times New Roman" w:eastAsia="맑은 고딕" w:hAnsi="Times New Roman" w:hint="eastAsia"/>
          <w:b/>
          <w:bCs/>
          <w:lang w:eastAsia="ko-KR"/>
        </w:rPr>
        <w:t xml:space="preserve">the </w:t>
      </w:r>
      <w:r w:rsidR="00800CDE" w:rsidRPr="00A20C96">
        <w:rPr>
          <w:rFonts w:ascii="Times New Roman" w:eastAsia="바탕체" w:hAnsi="Times New Roman"/>
          <w:b/>
          <w:lang w:eastAsia="ko-KR"/>
        </w:rPr>
        <w:t xml:space="preserve">serving </w:t>
      </w:r>
      <w:r w:rsidR="00800CDE">
        <w:rPr>
          <w:rFonts w:ascii="Times New Roman" w:eastAsia="바탕체" w:hAnsi="Times New Roman" w:hint="eastAsia"/>
          <w:b/>
          <w:lang w:eastAsia="ko-KR"/>
        </w:rPr>
        <w:t xml:space="preserve">measurement is offloaded to </w:t>
      </w:r>
      <w:r w:rsidR="00800CDE" w:rsidRPr="00A20C96">
        <w:rPr>
          <w:rFonts w:ascii="Times New Roman" w:eastAsia="바탕체" w:hAnsi="Times New Roman"/>
          <w:b/>
          <w:lang w:eastAsia="ko-KR"/>
        </w:rPr>
        <w:t>LR</w:t>
      </w:r>
      <w:r w:rsidR="00800CDE">
        <w:rPr>
          <w:rFonts w:ascii="Times New Roman" w:eastAsia="바탕체" w:hAnsi="Times New Roman" w:hint="eastAsia"/>
          <w:b/>
          <w:lang w:eastAsia="ko-KR"/>
        </w:rPr>
        <w:t>,</w:t>
      </w:r>
      <w:r w:rsidR="00800CDE" w:rsidRPr="00A20C96">
        <w:rPr>
          <w:rFonts w:ascii="Times New Roman" w:eastAsia="바탕체" w:hAnsi="Times New Roman"/>
          <w:b/>
          <w:lang w:eastAsia="ko-KR"/>
        </w:rPr>
        <w:t xml:space="preserve"> </w:t>
      </w:r>
      <w:r w:rsidR="00800CDE">
        <w:rPr>
          <w:rFonts w:ascii="Times New Roman" w:eastAsia="바탕체" w:hAnsi="Times New Roman" w:hint="eastAsia"/>
          <w:b/>
          <w:lang w:eastAsia="ko-KR"/>
        </w:rPr>
        <w:t xml:space="preserve">UE is not required to perform </w:t>
      </w:r>
      <w:r w:rsidRPr="00A20C96">
        <w:rPr>
          <w:rFonts w:ascii="Times New Roman" w:eastAsia="맑은 고딕" w:hAnsi="Times New Roman"/>
          <w:b/>
          <w:bCs/>
          <w:lang w:eastAsia="ko-KR"/>
        </w:rPr>
        <w:t>ranking based on LR measurement for cell reselection.</w:t>
      </w:r>
    </w:p>
    <w:p w14:paraId="19FF6B6A" w14:textId="6E6A6C3F" w:rsidR="000E2AFA" w:rsidRPr="00A20C96" w:rsidRDefault="00830881" w:rsidP="00823BEF">
      <w:pPr>
        <w:rPr>
          <w:rFonts w:ascii="Times New Roman" w:eastAsia="맑은 고딕" w:hAnsi="Times New Roman"/>
          <w:lang w:eastAsia="ko-KR"/>
        </w:rPr>
      </w:pPr>
      <w:r w:rsidRPr="00A20C96">
        <w:rPr>
          <w:rFonts w:ascii="Times New Roman" w:eastAsia="맑은 고딕" w:hAnsi="Times New Roman"/>
          <w:lang w:eastAsia="ko-KR"/>
        </w:rPr>
        <w:t>If the serving cell do</w:t>
      </w:r>
      <w:r w:rsidR="006F4EB6" w:rsidRPr="00A20C96">
        <w:rPr>
          <w:rFonts w:ascii="Times New Roman" w:eastAsia="맑은 고딕" w:hAnsi="Times New Roman"/>
          <w:lang w:eastAsia="ko-KR"/>
        </w:rPr>
        <w:t>es</w:t>
      </w:r>
      <w:r w:rsidRPr="00A20C96">
        <w:rPr>
          <w:rFonts w:ascii="Times New Roman" w:eastAsia="맑은 고딕" w:hAnsi="Times New Roman"/>
          <w:lang w:eastAsia="ko-KR"/>
        </w:rPr>
        <w:t xml:space="preserve"> not </w:t>
      </w:r>
      <w:r w:rsidR="00FC53B9" w:rsidRPr="00A20C96">
        <w:rPr>
          <w:rFonts w:ascii="Times New Roman" w:eastAsia="맑은 고딕" w:hAnsi="Times New Roman"/>
          <w:lang w:eastAsia="ko-KR"/>
        </w:rPr>
        <w:t>fulfil</w:t>
      </w:r>
      <w:r w:rsidRPr="00A20C96">
        <w:rPr>
          <w:rFonts w:ascii="Times New Roman" w:eastAsia="맑은 고딕" w:hAnsi="Times New Roman"/>
          <w:lang w:eastAsia="ko-KR"/>
        </w:rPr>
        <w:t xml:space="preserve"> Srxlev &gt; SIntraSearchP and Squal &gt; SIntraSearchQ, the </w:t>
      </w:r>
      <w:r w:rsidR="006F4EB6" w:rsidRPr="00A20C96">
        <w:rPr>
          <w:rFonts w:ascii="Times New Roman" w:eastAsia="맑은 고딕" w:hAnsi="Times New Roman"/>
          <w:lang w:eastAsia="ko-KR"/>
        </w:rPr>
        <w:t>UE</w:t>
      </w:r>
      <w:r w:rsidRPr="00A20C96">
        <w:rPr>
          <w:rFonts w:ascii="Times New Roman" w:eastAsia="맑은 고딕" w:hAnsi="Times New Roman"/>
          <w:lang w:eastAsia="ko-KR"/>
        </w:rPr>
        <w:t xml:space="preserve"> </w:t>
      </w:r>
      <w:r w:rsidR="006F4EB6" w:rsidRPr="00A20C96">
        <w:rPr>
          <w:rFonts w:ascii="Times New Roman" w:eastAsia="맑은 고딕" w:hAnsi="Times New Roman"/>
          <w:lang w:eastAsia="ko-KR"/>
        </w:rPr>
        <w:t>should</w:t>
      </w:r>
      <w:r w:rsidRPr="00A20C96">
        <w:rPr>
          <w:rFonts w:ascii="Times New Roman" w:eastAsia="맑은 고딕" w:hAnsi="Times New Roman"/>
          <w:lang w:eastAsia="ko-KR"/>
        </w:rPr>
        <w:t xml:space="preserve"> perform measurements on identified cells on the intra-frequency </w:t>
      </w:r>
      <w:r w:rsidR="006F4EB6" w:rsidRPr="00A20C96">
        <w:rPr>
          <w:rFonts w:ascii="Times New Roman" w:eastAsia="맑은 고딕" w:hAnsi="Times New Roman"/>
          <w:lang w:eastAsia="ko-KR"/>
        </w:rPr>
        <w:t xml:space="preserve">using MR </w:t>
      </w:r>
      <w:r w:rsidRPr="00A20C96">
        <w:rPr>
          <w:rFonts w:ascii="Times New Roman" w:eastAsia="맑은 고딕" w:hAnsi="Times New Roman"/>
          <w:lang w:eastAsia="ko-KR"/>
        </w:rPr>
        <w:t xml:space="preserve">every 10.24 to 30.72 seconds. Consequently, </w:t>
      </w:r>
      <w:r w:rsidR="006F4EB6" w:rsidRPr="00A20C96">
        <w:rPr>
          <w:rFonts w:ascii="Times New Roman" w:eastAsia="맑은 고딕" w:hAnsi="Times New Roman"/>
          <w:lang w:eastAsia="ko-KR"/>
        </w:rPr>
        <w:t>MR</w:t>
      </w:r>
      <w:r w:rsidRPr="00A20C96">
        <w:rPr>
          <w:rFonts w:ascii="Times New Roman" w:eastAsia="맑은 고딕" w:hAnsi="Times New Roman"/>
          <w:lang w:eastAsia="ko-KR"/>
        </w:rPr>
        <w:t xml:space="preserve"> needs to wake up much more frequently than when </w:t>
      </w:r>
      <w:r w:rsidR="00AD2880" w:rsidRPr="00A20C96">
        <w:rPr>
          <w:rFonts w:ascii="Times New Roman" w:eastAsia="맑은 고딕" w:hAnsi="Times New Roman"/>
          <w:lang w:eastAsia="ko-KR"/>
        </w:rPr>
        <w:t>UE is not required to perform intra-frequency measurement</w:t>
      </w:r>
      <w:r w:rsidR="000E2AFA" w:rsidRPr="00A20C96">
        <w:rPr>
          <w:rFonts w:ascii="Times New Roman" w:eastAsia="맑은 고딕" w:hAnsi="Times New Roman"/>
          <w:lang w:eastAsia="ko-KR"/>
        </w:rPr>
        <w:t>s</w:t>
      </w:r>
      <w:r w:rsidRPr="00A20C96">
        <w:rPr>
          <w:rFonts w:ascii="Times New Roman" w:eastAsia="맑은 고딕" w:hAnsi="Times New Roman"/>
          <w:lang w:eastAsia="ko-KR"/>
        </w:rPr>
        <w:t xml:space="preserve">, </w:t>
      </w:r>
      <w:r w:rsidR="0009433F" w:rsidRPr="00A20C96">
        <w:rPr>
          <w:rFonts w:ascii="Times New Roman" w:eastAsia="맑은 고딕" w:hAnsi="Times New Roman"/>
          <w:lang w:eastAsia="ko-KR"/>
        </w:rPr>
        <w:t xml:space="preserve">and the </w:t>
      </w:r>
      <w:r w:rsidRPr="00A20C96">
        <w:rPr>
          <w:rFonts w:ascii="Times New Roman" w:eastAsia="맑은 고딕" w:hAnsi="Times New Roman"/>
          <w:lang w:eastAsia="ko-KR"/>
        </w:rPr>
        <w:t xml:space="preserve">UE power saving gain achievable through </w:t>
      </w:r>
      <w:r w:rsidR="0009433F" w:rsidRPr="00A20C96">
        <w:rPr>
          <w:rFonts w:ascii="Times New Roman" w:eastAsia="맑은 고딕" w:hAnsi="Times New Roman"/>
          <w:lang w:eastAsia="ko-KR"/>
        </w:rPr>
        <w:t xml:space="preserve">the serving </w:t>
      </w:r>
      <w:r w:rsidRPr="00A20C96">
        <w:rPr>
          <w:rFonts w:ascii="Times New Roman" w:eastAsia="맑은 고딕" w:hAnsi="Times New Roman"/>
          <w:lang w:eastAsia="ko-KR"/>
        </w:rPr>
        <w:t>measurement offloading</w:t>
      </w:r>
      <w:r w:rsidR="0009433F" w:rsidRPr="00A20C96">
        <w:rPr>
          <w:rFonts w:ascii="Times New Roman" w:eastAsia="맑은 고딕" w:hAnsi="Times New Roman"/>
          <w:lang w:eastAsia="ko-KR"/>
        </w:rPr>
        <w:t xml:space="preserve"> to LR is significantly reduced</w:t>
      </w:r>
      <w:r w:rsidRPr="00A20C96">
        <w:rPr>
          <w:rFonts w:ascii="Times New Roman" w:eastAsia="맑은 고딕" w:hAnsi="Times New Roman"/>
          <w:lang w:eastAsia="ko-KR"/>
        </w:rPr>
        <w:t xml:space="preserve">. </w:t>
      </w:r>
    </w:p>
    <w:p w14:paraId="434DB9A0" w14:textId="530C1C79" w:rsidR="005E1511" w:rsidRPr="00A20C96" w:rsidRDefault="005E1511" w:rsidP="005E1511">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3</w:t>
      </w:r>
      <w:r w:rsidRPr="00A20C96">
        <w:rPr>
          <w:rFonts w:ascii="Times New Roman" w:eastAsia="바탕체" w:hAnsi="Times New Roman"/>
          <w:b/>
          <w:lang w:eastAsia="ko-KR"/>
        </w:rPr>
        <w:tab/>
      </w:r>
      <w:r>
        <w:rPr>
          <w:rFonts w:ascii="Times New Roman" w:eastAsia="바탕체" w:hAnsi="Times New Roman" w:hint="eastAsia"/>
          <w:b/>
          <w:lang w:eastAsia="ko-KR"/>
        </w:rPr>
        <w:t>If</w:t>
      </w:r>
      <w:r>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 xml:space="preserve">serving cell does not </w:t>
      </w:r>
      <w:r w:rsidR="00FC53B9" w:rsidRPr="00A20C96">
        <w:rPr>
          <w:rFonts w:ascii="Times New Roman" w:eastAsia="맑은 고딕" w:hAnsi="Times New Roman"/>
          <w:b/>
          <w:bCs/>
          <w:lang w:eastAsia="ko-KR"/>
        </w:rPr>
        <w:t>fulfil</w:t>
      </w:r>
      <w:r w:rsidRPr="00A20C96">
        <w:rPr>
          <w:rFonts w:ascii="Times New Roman" w:eastAsia="맑은 고딕" w:hAnsi="Times New Roman"/>
          <w:b/>
          <w:bCs/>
          <w:lang w:eastAsia="ko-KR"/>
        </w:rPr>
        <w:t xml:space="preserve"> Srxlev &gt; </w:t>
      </w:r>
      <w:r w:rsidR="009E1CB8" w:rsidRPr="00A20C96">
        <w:rPr>
          <w:rFonts w:ascii="Times New Roman" w:eastAsia="맑은 고딕" w:hAnsi="Times New Roman"/>
          <w:b/>
          <w:bCs/>
          <w:lang w:eastAsia="ko-KR"/>
        </w:rPr>
        <w:t>S</w:t>
      </w:r>
      <w:r w:rsidR="009E1CB8" w:rsidRPr="00A52690">
        <w:rPr>
          <w:rFonts w:ascii="Times New Roman" w:eastAsia="맑은 고딕" w:hAnsi="Times New Roman"/>
          <w:b/>
          <w:bCs/>
          <w:vertAlign w:val="subscript"/>
          <w:lang w:eastAsia="ko-KR"/>
        </w:rPr>
        <w:t>IntraSearchP</w:t>
      </w:r>
      <w:r w:rsidR="009E1CB8" w:rsidRPr="00A20C96">
        <w:rPr>
          <w:rFonts w:ascii="Times New Roman" w:eastAsia="맑은 고딕" w:hAnsi="Times New Roman"/>
          <w:b/>
          <w:bCs/>
          <w:lang w:eastAsia="ko-KR"/>
        </w:rPr>
        <w:t xml:space="preserve"> </w:t>
      </w:r>
      <w:r w:rsidRPr="00A20C96">
        <w:rPr>
          <w:rFonts w:ascii="Times New Roman" w:eastAsia="맑은 고딕" w:hAnsi="Times New Roman"/>
          <w:b/>
          <w:bCs/>
          <w:lang w:eastAsia="ko-KR"/>
        </w:rPr>
        <w:t xml:space="preserve">and Squal &gt; </w:t>
      </w:r>
      <w:r w:rsidR="009E1CB8" w:rsidRPr="00A20C96">
        <w:rPr>
          <w:rFonts w:ascii="Times New Roman" w:eastAsia="맑은 고딕" w:hAnsi="Times New Roman"/>
          <w:b/>
          <w:bCs/>
          <w:lang w:eastAsia="ko-KR"/>
        </w:rPr>
        <w:t>S</w:t>
      </w:r>
      <w:r w:rsidR="009E1CB8"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xml:space="preserve">, MR should wake up </w:t>
      </w:r>
      <w:r>
        <w:rPr>
          <w:rFonts w:ascii="Times New Roman" w:eastAsia="맑은 고딕" w:hAnsi="Times New Roman" w:hint="eastAsia"/>
          <w:b/>
          <w:bCs/>
          <w:lang w:eastAsia="ko-KR"/>
        </w:rPr>
        <w:t xml:space="preserve">at least once </w:t>
      </w:r>
      <w:r w:rsidRPr="00A20C96">
        <w:rPr>
          <w:rFonts w:ascii="Times New Roman" w:eastAsia="맑은 고딕" w:hAnsi="Times New Roman"/>
          <w:b/>
          <w:bCs/>
          <w:lang w:eastAsia="ko-KR"/>
        </w:rPr>
        <w:t xml:space="preserve">every 10.24 </w:t>
      </w:r>
      <w:r>
        <w:rPr>
          <w:rFonts w:ascii="Times New Roman" w:eastAsia="맑은 고딕" w:hAnsi="Times New Roman" w:hint="eastAsia"/>
          <w:b/>
          <w:bCs/>
          <w:lang w:eastAsia="ko-KR"/>
        </w:rPr>
        <w:t xml:space="preserve">(to 30.72) </w:t>
      </w:r>
      <w:r w:rsidRPr="00A20C96">
        <w:rPr>
          <w:rFonts w:ascii="Times New Roman" w:eastAsia="맑은 고딕" w:hAnsi="Times New Roman"/>
          <w:b/>
          <w:bCs/>
          <w:lang w:eastAsia="ko-KR"/>
        </w:rPr>
        <w:t>seconds to measure neighbour cells</w:t>
      </w:r>
      <w:r w:rsidR="00FC53B9">
        <w:rPr>
          <w:rFonts w:ascii="Times New Roman" w:eastAsia="맑은 고딕" w:hAnsi="Times New Roman" w:hint="eastAsia"/>
          <w:b/>
          <w:bCs/>
          <w:lang w:eastAsia="ko-KR"/>
        </w:rPr>
        <w:t xml:space="preserve"> on intra-frequency</w:t>
      </w:r>
      <w:r w:rsidRPr="00A20C96">
        <w:rPr>
          <w:rFonts w:ascii="Times New Roman" w:eastAsia="맑은 고딕" w:hAnsi="Times New Roman"/>
          <w:b/>
          <w:bCs/>
          <w:lang w:eastAsia="ko-KR"/>
        </w:rPr>
        <w:t>.</w:t>
      </w:r>
    </w:p>
    <w:p w14:paraId="0301E3E6" w14:textId="4F6940D3" w:rsidR="00830881" w:rsidRPr="00A20C96" w:rsidRDefault="00B57A56" w:rsidP="00823BEF">
      <w:pPr>
        <w:rPr>
          <w:rFonts w:ascii="Times New Roman" w:eastAsia="맑은 고딕" w:hAnsi="Times New Roman"/>
          <w:color w:val="FF0000"/>
          <w:lang w:eastAsia="ko-KR"/>
        </w:rPr>
      </w:pPr>
      <w:r w:rsidRPr="00A20C96">
        <w:rPr>
          <w:rFonts w:ascii="Times New Roman" w:eastAsia="맑은 고딕" w:hAnsi="Times New Roman"/>
          <w:lang w:eastAsia="ko-KR"/>
        </w:rPr>
        <w:t>The</w:t>
      </w:r>
      <w:r w:rsidR="00830881" w:rsidRPr="00A20C96">
        <w:rPr>
          <w:rFonts w:ascii="Times New Roman" w:eastAsia="맑은 고딕" w:hAnsi="Times New Roman"/>
          <w:lang w:eastAsia="ko-KR"/>
        </w:rPr>
        <w:t xml:space="preserve"> intra-frequency and equal priority inter-frequency cell reselection</w:t>
      </w:r>
      <w:r w:rsidRPr="00A20C96">
        <w:rPr>
          <w:rFonts w:ascii="Times New Roman" w:eastAsia="맑은 고딕" w:hAnsi="Times New Roman"/>
          <w:lang w:eastAsia="ko-KR"/>
        </w:rPr>
        <w:t xml:space="preserve"> is performed</w:t>
      </w:r>
      <w:r w:rsidR="00830881" w:rsidRPr="00A20C96">
        <w:rPr>
          <w:rFonts w:ascii="Times New Roman" w:eastAsia="맑은 고딕" w:hAnsi="Times New Roman"/>
          <w:lang w:eastAsia="ko-KR"/>
        </w:rPr>
        <w:t xml:space="preserve"> based on comparing the ranking of </w:t>
      </w:r>
      <w:r w:rsidRPr="00A20C96">
        <w:rPr>
          <w:rFonts w:ascii="Times New Roman" w:eastAsia="맑은 고딕" w:hAnsi="Times New Roman"/>
          <w:lang w:eastAsia="ko-KR"/>
        </w:rPr>
        <w:t xml:space="preserve">serving cell and </w:t>
      </w:r>
      <w:r w:rsidR="004B7D96" w:rsidRPr="00A20C96">
        <w:rPr>
          <w:rFonts w:ascii="Times New Roman" w:eastAsia="맑은 고딕" w:hAnsi="Times New Roman"/>
          <w:lang w:eastAsia="ko-KR"/>
        </w:rPr>
        <w:t>neighbour</w:t>
      </w:r>
      <w:r w:rsidRPr="00A20C96">
        <w:rPr>
          <w:rFonts w:ascii="Times New Roman" w:eastAsia="맑은 고딕" w:hAnsi="Times New Roman"/>
          <w:lang w:eastAsia="ko-KR"/>
        </w:rPr>
        <w:t xml:space="preserve"> cells</w:t>
      </w:r>
      <w:r w:rsidR="00875D6B" w:rsidRPr="00A20C96">
        <w:rPr>
          <w:rFonts w:ascii="Times New Roman" w:eastAsia="맑은 고딕" w:hAnsi="Times New Roman"/>
          <w:lang w:eastAsia="ko-KR"/>
        </w:rPr>
        <w:t xml:space="preserve"> on intra-/equal priority inter-frequency</w:t>
      </w:r>
      <w:r w:rsidR="00830881" w:rsidRPr="00A20C96">
        <w:rPr>
          <w:rFonts w:ascii="Times New Roman" w:eastAsia="맑은 고딕" w:hAnsi="Times New Roman"/>
          <w:lang w:eastAsia="ko-KR"/>
        </w:rPr>
        <w:t xml:space="preserve">. </w:t>
      </w:r>
      <w:r w:rsidR="000E2AFA" w:rsidRPr="00A20C96">
        <w:rPr>
          <w:rFonts w:ascii="Times New Roman" w:eastAsia="맑은 고딕" w:hAnsi="Times New Roman"/>
          <w:lang w:eastAsia="ko-KR"/>
        </w:rPr>
        <w:t xml:space="preserve">This means the UE needs to calculate ranking of serving cell using LR measurements </w:t>
      </w:r>
      <w:r w:rsidR="00AA48F4">
        <w:rPr>
          <w:rFonts w:ascii="Times New Roman" w:eastAsia="맑은 고딕" w:hAnsi="Times New Roman" w:hint="eastAsia"/>
          <w:lang w:eastAsia="ko-KR"/>
        </w:rPr>
        <w:t xml:space="preserve">and </w:t>
      </w:r>
      <w:r w:rsidR="00AA48F4">
        <w:rPr>
          <w:rFonts w:ascii="Times New Roman" w:eastAsia="맑은 고딕" w:hAnsi="Times New Roman"/>
          <w:lang w:eastAsia="ko-KR"/>
        </w:rPr>
        <w:t>compare</w:t>
      </w:r>
      <w:r w:rsidR="00AA48F4">
        <w:rPr>
          <w:rFonts w:ascii="Times New Roman" w:eastAsia="맑은 고딕" w:hAnsi="Times New Roman" w:hint="eastAsia"/>
          <w:lang w:eastAsia="ko-KR"/>
        </w:rPr>
        <w:t xml:space="preserve"> it with MR measurements based ranking of neighbour cells </w:t>
      </w:r>
      <w:r w:rsidR="000E2AFA" w:rsidRPr="00A20C96">
        <w:rPr>
          <w:rFonts w:ascii="Times New Roman" w:eastAsia="맑은 고딕" w:hAnsi="Times New Roman"/>
          <w:lang w:eastAsia="ko-KR"/>
        </w:rPr>
        <w:t>t</w:t>
      </w:r>
      <w:r w:rsidRPr="00A20C96">
        <w:rPr>
          <w:rFonts w:ascii="Times New Roman" w:eastAsia="맑은 고딕" w:hAnsi="Times New Roman"/>
          <w:lang w:eastAsia="ko-KR"/>
        </w:rPr>
        <w:t>o select</w:t>
      </w:r>
      <w:r w:rsidR="00830881" w:rsidRPr="00A20C96">
        <w:rPr>
          <w:rFonts w:ascii="Times New Roman" w:eastAsia="맑은 고딕" w:hAnsi="Times New Roman"/>
          <w:lang w:eastAsia="ko-KR"/>
        </w:rPr>
        <w:t xml:space="preserve"> the highest ranked cell</w:t>
      </w:r>
      <w:r w:rsidR="000E2AFA" w:rsidRPr="00A20C96">
        <w:rPr>
          <w:rFonts w:ascii="Times New Roman" w:eastAsia="맑은 고딕" w:hAnsi="Times New Roman"/>
          <w:lang w:eastAsia="ko-KR"/>
        </w:rPr>
        <w:t xml:space="preserve"> among the serving cell and </w:t>
      </w:r>
      <w:r w:rsidR="004B7D96" w:rsidRPr="00A20C96">
        <w:rPr>
          <w:rFonts w:ascii="Times New Roman" w:eastAsia="맑은 고딕" w:hAnsi="Times New Roman"/>
          <w:lang w:eastAsia="ko-KR"/>
        </w:rPr>
        <w:t>neighbour</w:t>
      </w:r>
      <w:r w:rsidR="000E2AFA" w:rsidRPr="00A20C96">
        <w:rPr>
          <w:rFonts w:ascii="Times New Roman" w:eastAsia="맑은 고딕" w:hAnsi="Times New Roman"/>
          <w:lang w:eastAsia="ko-KR"/>
        </w:rPr>
        <w:t xml:space="preserve"> cells</w:t>
      </w:r>
      <w:r w:rsidR="00830881" w:rsidRPr="00A20C96">
        <w:rPr>
          <w:rFonts w:ascii="Times New Roman" w:eastAsia="맑은 고딕" w:hAnsi="Times New Roman"/>
          <w:lang w:eastAsia="ko-KR"/>
        </w:rPr>
        <w:t xml:space="preserve">. If </w:t>
      </w:r>
      <w:r w:rsidRPr="00A20C96">
        <w:rPr>
          <w:rFonts w:ascii="Times New Roman" w:eastAsia="맑은 고딕" w:hAnsi="Times New Roman"/>
          <w:lang w:eastAsia="ko-KR"/>
        </w:rPr>
        <w:t xml:space="preserve">the target </w:t>
      </w:r>
      <w:r w:rsidR="00830881" w:rsidRPr="00A20C96">
        <w:rPr>
          <w:rFonts w:ascii="Times New Roman" w:eastAsia="맑은 고딕" w:hAnsi="Times New Roman"/>
          <w:lang w:eastAsia="ko-KR"/>
        </w:rPr>
        <w:t xml:space="preserve">cell </w:t>
      </w:r>
      <w:r w:rsidRPr="00A20C96">
        <w:rPr>
          <w:rFonts w:ascii="Times New Roman" w:eastAsia="맑은 고딕" w:hAnsi="Times New Roman"/>
          <w:lang w:eastAsia="ko-KR"/>
        </w:rPr>
        <w:t xml:space="preserve">for </w:t>
      </w:r>
      <w:r w:rsidR="00830881" w:rsidRPr="00A20C96">
        <w:rPr>
          <w:rFonts w:ascii="Times New Roman" w:eastAsia="맑은 고딕" w:hAnsi="Times New Roman"/>
          <w:lang w:eastAsia="ko-KR"/>
        </w:rPr>
        <w:t xml:space="preserve">reselection is </w:t>
      </w:r>
      <w:r w:rsidRPr="00A20C96">
        <w:rPr>
          <w:rFonts w:ascii="Times New Roman" w:eastAsia="맑은 고딕" w:hAnsi="Times New Roman"/>
          <w:lang w:eastAsia="ko-KR"/>
        </w:rPr>
        <w:t>selected</w:t>
      </w:r>
      <w:r w:rsidR="00830881" w:rsidRPr="00A20C96">
        <w:rPr>
          <w:rFonts w:ascii="Times New Roman" w:eastAsia="맑은 고딕" w:hAnsi="Times New Roman"/>
          <w:lang w:eastAsia="ko-KR"/>
        </w:rPr>
        <w:t xml:space="preserve"> based on the relatively inaccurate LR measurement results, the </w:t>
      </w:r>
      <w:r w:rsidRPr="00A20C96">
        <w:rPr>
          <w:rFonts w:ascii="Times New Roman" w:eastAsia="맑은 고딕" w:hAnsi="Times New Roman"/>
          <w:lang w:eastAsia="ko-KR"/>
        </w:rPr>
        <w:t>UE</w:t>
      </w:r>
      <w:r w:rsidR="00830881" w:rsidRPr="00A20C96">
        <w:rPr>
          <w:rFonts w:ascii="Times New Roman" w:eastAsia="맑은 고딕" w:hAnsi="Times New Roman"/>
          <w:lang w:eastAsia="ko-KR"/>
        </w:rPr>
        <w:t xml:space="preserve"> may perform incorrect cell reselection.</w:t>
      </w:r>
    </w:p>
    <w:p w14:paraId="340974E8" w14:textId="79E0C95B" w:rsidR="00875D6B" w:rsidRPr="00A20C96" w:rsidRDefault="00875D6B" w:rsidP="00875D6B">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4</w:t>
      </w:r>
      <w:r w:rsidRPr="00A20C96">
        <w:rPr>
          <w:rFonts w:ascii="Times New Roman" w:eastAsia="바탕체" w:hAnsi="Times New Roman"/>
          <w:b/>
          <w:lang w:eastAsia="ko-KR"/>
        </w:rPr>
        <w:tab/>
        <w:t xml:space="preserve">If </w:t>
      </w:r>
      <w:r w:rsidR="00832CE6">
        <w:rPr>
          <w:rFonts w:ascii="Times New Roman" w:eastAsia="바탕체" w:hAnsi="Times New Roman" w:hint="eastAsia"/>
          <w:b/>
          <w:lang w:eastAsia="ko-KR"/>
        </w:rPr>
        <w:t xml:space="preserve">the </w:t>
      </w:r>
      <w:r w:rsidR="00F933E6" w:rsidRPr="00A20C96">
        <w:rPr>
          <w:rFonts w:ascii="Times New Roman" w:eastAsia="바탕체" w:hAnsi="Times New Roman"/>
          <w:b/>
          <w:lang w:eastAsia="ko-KR"/>
        </w:rPr>
        <w:t xml:space="preserve">serving cell </w:t>
      </w:r>
      <w:r w:rsidR="00832CE6">
        <w:rPr>
          <w:rFonts w:ascii="Times New Roman" w:eastAsia="바탕체" w:hAnsi="Times New Roman"/>
          <w:b/>
          <w:lang w:eastAsia="ko-KR"/>
        </w:rPr>
        <w:t>measurement</w:t>
      </w:r>
      <w:r w:rsidR="00832CE6">
        <w:rPr>
          <w:rFonts w:ascii="Times New Roman" w:eastAsia="바탕체" w:hAnsi="Times New Roman" w:hint="eastAsia"/>
          <w:b/>
          <w:lang w:eastAsia="ko-KR"/>
        </w:rPr>
        <w:t xml:space="preserve"> </w:t>
      </w:r>
      <w:r w:rsidR="00F933E6" w:rsidRPr="00A20C96">
        <w:rPr>
          <w:rFonts w:ascii="Times New Roman" w:eastAsia="바탕체" w:hAnsi="Times New Roman"/>
          <w:b/>
          <w:lang w:eastAsia="ko-KR"/>
        </w:rPr>
        <w:t xml:space="preserve">is </w:t>
      </w:r>
      <w:r w:rsidR="00832CE6">
        <w:rPr>
          <w:rFonts w:ascii="Times New Roman" w:eastAsia="바탕체" w:hAnsi="Times New Roman" w:hint="eastAsia"/>
          <w:b/>
          <w:lang w:eastAsia="ko-KR"/>
        </w:rPr>
        <w:t>offloaded to</w:t>
      </w:r>
      <w:r w:rsidR="00F933E6" w:rsidRPr="00A20C96">
        <w:rPr>
          <w:rFonts w:ascii="Times New Roman" w:eastAsia="바탕체" w:hAnsi="Times New Roman"/>
          <w:b/>
          <w:lang w:eastAsia="ko-KR"/>
        </w:rPr>
        <w:t xml:space="preserve"> LR </w:t>
      </w:r>
      <w:r w:rsidRPr="00A20C96">
        <w:rPr>
          <w:rFonts w:ascii="Times New Roman" w:eastAsia="바탕체" w:hAnsi="Times New Roman"/>
          <w:b/>
          <w:lang w:eastAsia="ko-KR"/>
        </w:rPr>
        <w:t>while</w:t>
      </w:r>
      <w:r w:rsidRPr="00A20C96">
        <w:rPr>
          <w:rFonts w:ascii="Times New Roman" w:eastAsia="맑은 고딕" w:hAnsi="Times New Roman"/>
          <w:b/>
          <w:bCs/>
          <w:lang w:eastAsia="ko-KR"/>
        </w:rPr>
        <w:t xml:space="preserve"> the serving cell does not </w:t>
      </w:r>
      <w:r w:rsidR="00832CE6" w:rsidRPr="00A20C96">
        <w:rPr>
          <w:rFonts w:ascii="Times New Roman" w:eastAsia="맑은 고딕" w:hAnsi="Times New Roman"/>
          <w:b/>
          <w:bCs/>
          <w:lang w:eastAsia="ko-KR"/>
        </w:rPr>
        <w:t>fulfil</w:t>
      </w:r>
      <w:r w:rsidRPr="00A20C96">
        <w:rPr>
          <w:rFonts w:ascii="Times New Roman" w:eastAsia="맑은 고딕" w:hAnsi="Times New Roman"/>
          <w:b/>
          <w:bCs/>
          <w:lang w:eastAsia="ko-KR"/>
        </w:rPr>
        <w:t xml:space="preserve"> Srxlev &gt; </w:t>
      </w:r>
      <w:r w:rsidR="008F1F8B" w:rsidRPr="00A20C96">
        <w:rPr>
          <w:rFonts w:ascii="Times New Roman" w:eastAsia="맑은 고딕" w:hAnsi="Times New Roman"/>
          <w:b/>
          <w:bCs/>
          <w:lang w:eastAsia="ko-KR"/>
        </w:rPr>
        <w:t>S</w:t>
      </w:r>
      <w:r w:rsidR="008F1F8B" w:rsidRPr="00A52690">
        <w:rPr>
          <w:rFonts w:ascii="Times New Roman" w:eastAsia="맑은 고딕" w:hAnsi="Times New Roman"/>
          <w:b/>
          <w:bCs/>
          <w:vertAlign w:val="subscript"/>
          <w:lang w:eastAsia="ko-KR"/>
        </w:rPr>
        <w:t>IntraSearchP</w:t>
      </w:r>
      <w:r w:rsidR="008F1F8B" w:rsidRPr="00A20C96">
        <w:rPr>
          <w:rFonts w:ascii="Times New Roman" w:eastAsia="맑은 고딕" w:hAnsi="Times New Roman"/>
          <w:b/>
          <w:bCs/>
          <w:lang w:eastAsia="ko-KR"/>
        </w:rPr>
        <w:t xml:space="preserve"> </w:t>
      </w:r>
      <w:r w:rsidRPr="00A20C96">
        <w:rPr>
          <w:rFonts w:ascii="Times New Roman" w:eastAsia="맑은 고딕" w:hAnsi="Times New Roman"/>
          <w:b/>
          <w:bCs/>
          <w:lang w:eastAsia="ko-KR"/>
        </w:rPr>
        <w:t xml:space="preserve">and Squal &gt; </w:t>
      </w:r>
      <w:r w:rsidR="008F1F8B" w:rsidRPr="00A20C96">
        <w:rPr>
          <w:rFonts w:ascii="Times New Roman" w:eastAsia="맑은 고딕" w:hAnsi="Times New Roman"/>
          <w:b/>
          <w:bCs/>
          <w:lang w:eastAsia="ko-KR"/>
        </w:rPr>
        <w:t>S</w:t>
      </w:r>
      <w:r w:rsidR="008F1F8B"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the highest ranked cell is selected based on LR measurements and it may lead to incorrect cell reselection.</w:t>
      </w:r>
    </w:p>
    <w:p w14:paraId="415AB57D" w14:textId="3558DCC4" w:rsidR="00975236" w:rsidRPr="00A20C96" w:rsidRDefault="00975236" w:rsidP="00823BEF">
      <w:pPr>
        <w:rPr>
          <w:rFonts w:ascii="Times New Roman" w:eastAsia="맑은 고딕" w:hAnsi="Times New Roman"/>
          <w:lang w:eastAsia="ko-KR"/>
        </w:rPr>
      </w:pPr>
      <w:r w:rsidRPr="00A20C96">
        <w:rPr>
          <w:rFonts w:ascii="Times New Roman" w:eastAsia="맑은 고딕" w:hAnsi="Times New Roman"/>
          <w:lang w:eastAsia="ko-KR"/>
        </w:rPr>
        <w:lastRenderedPageBreak/>
        <w:t>The mobility performance should not be compromised for power saving, and the mobility decision should be made based on reliable MR measurements. Therefore, when UE initiates (or before initiating) intra-frequency measurements,</w:t>
      </w:r>
      <w:r w:rsidR="00D53168" w:rsidRPr="00A20C96">
        <w:rPr>
          <w:rFonts w:ascii="Times New Roman" w:eastAsia="맑은 고딕" w:hAnsi="Times New Roman"/>
          <w:lang w:eastAsia="ko-KR"/>
        </w:rPr>
        <w:t xml:space="preserve"> the serving cell</w:t>
      </w:r>
      <w:r w:rsidRPr="00A20C96">
        <w:rPr>
          <w:rFonts w:ascii="Times New Roman" w:eastAsia="맑은 고딕" w:hAnsi="Times New Roman"/>
          <w:lang w:eastAsia="ko-KR"/>
        </w:rPr>
        <w:t xml:space="preserve"> measurement offloading </w:t>
      </w:r>
      <w:r w:rsidR="00D53168" w:rsidRPr="00A20C96">
        <w:rPr>
          <w:rFonts w:ascii="Times New Roman" w:eastAsia="맑은 고딕" w:hAnsi="Times New Roman"/>
          <w:lang w:eastAsia="ko-KR"/>
        </w:rPr>
        <w:t xml:space="preserve">to LR </w:t>
      </w:r>
      <w:r w:rsidRPr="00A20C96">
        <w:rPr>
          <w:rFonts w:ascii="Times New Roman" w:eastAsia="맑은 고딕" w:hAnsi="Times New Roman"/>
          <w:lang w:eastAsia="ko-KR"/>
        </w:rPr>
        <w:t xml:space="preserve">should be halted, and </w:t>
      </w:r>
      <w:r w:rsidR="00D65D52">
        <w:rPr>
          <w:rFonts w:ascii="Times New Roman" w:eastAsia="맑은 고딕" w:hAnsi="Times New Roman" w:hint="eastAsia"/>
          <w:lang w:eastAsia="ko-KR"/>
        </w:rPr>
        <w:t>MR should measure serving cell</w:t>
      </w:r>
      <w:r w:rsidRPr="00A20C96">
        <w:rPr>
          <w:rFonts w:ascii="Times New Roman" w:eastAsia="맑은 고딕" w:hAnsi="Times New Roman"/>
          <w:lang w:eastAsia="ko-KR"/>
        </w:rPr>
        <w:t>.</w:t>
      </w:r>
    </w:p>
    <w:bookmarkEnd w:id="9"/>
    <w:p w14:paraId="5A657C7A" w14:textId="04194028" w:rsidR="00E727BA" w:rsidRPr="00A20C96" w:rsidRDefault="00E727BA" w:rsidP="00B00AF2">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sidR="00542002">
        <w:rPr>
          <w:rFonts w:ascii="Times New Roman" w:eastAsia="바탕체" w:hAnsi="Times New Roman" w:hint="eastAsia"/>
          <w:b/>
          <w:lang w:eastAsia="ko-KR"/>
        </w:rPr>
        <w:t>7</w:t>
      </w:r>
      <w:r w:rsidRPr="00A20C96">
        <w:rPr>
          <w:rFonts w:ascii="Times New Roman" w:eastAsia="바탕체" w:hAnsi="Times New Roman"/>
          <w:b/>
          <w:lang w:eastAsia="ko-KR"/>
        </w:rPr>
        <w:tab/>
      </w:r>
      <w:r w:rsidR="00AB4B4D" w:rsidRPr="00A20C96">
        <w:rPr>
          <w:rFonts w:ascii="Times New Roman" w:eastAsia="바탕체" w:hAnsi="Times New Roman"/>
          <w:b/>
          <w:lang w:eastAsia="ko-KR"/>
        </w:rPr>
        <w:t xml:space="preserve">The serving cell </w:t>
      </w:r>
      <w:r w:rsidR="00950B72" w:rsidRPr="00A20C96">
        <w:rPr>
          <w:rFonts w:ascii="Times New Roman" w:eastAsia="바탕체" w:hAnsi="Times New Roman"/>
          <w:b/>
          <w:lang w:eastAsia="ko-KR"/>
        </w:rPr>
        <w:t xml:space="preserve">RRM </w:t>
      </w:r>
      <w:r w:rsidR="00AB4B4D" w:rsidRPr="00A20C96">
        <w:rPr>
          <w:rFonts w:ascii="Times New Roman" w:eastAsia="바탕체" w:hAnsi="Times New Roman"/>
          <w:b/>
          <w:lang w:eastAsia="ko-KR"/>
        </w:rPr>
        <w:t xml:space="preserve">measurement can be offloaded to LR only while </w:t>
      </w:r>
      <w:r w:rsidR="00AB4B4D" w:rsidRPr="00A20C96">
        <w:rPr>
          <w:rFonts w:ascii="Times New Roman" w:hAnsi="Times New Roman"/>
          <w:b/>
        </w:rPr>
        <w:t>the</w:t>
      </w:r>
      <w:r w:rsidR="00143900" w:rsidRPr="00A20C96">
        <w:rPr>
          <w:rFonts w:ascii="Times New Roman" w:eastAsiaTheme="minorEastAsia" w:hAnsi="Times New Roman"/>
          <w:b/>
          <w:lang w:eastAsia="ko-KR"/>
        </w:rPr>
        <w:t xml:space="preserve"> UE is not required to perform intra-frequency measurements.</w:t>
      </w:r>
    </w:p>
    <w:p w14:paraId="44430F72" w14:textId="518B1D17" w:rsidR="007F7A4F" w:rsidRPr="00A20C96" w:rsidRDefault="006A25CB" w:rsidP="00482613">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sidR="00542002">
        <w:rPr>
          <w:rFonts w:ascii="Times New Roman" w:eastAsia="바탕체" w:hAnsi="Times New Roman" w:hint="eastAsia"/>
          <w:b/>
          <w:lang w:eastAsia="ko-KR"/>
        </w:rPr>
        <w:t>8</w:t>
      </w:r>
      <w:r w:rsidRPr="00A20C96">
        <w:rPr>
          <w:rFonts w:ascii="Times New Roman" w:eastAsia="바탕체" w:hAnsi="Times New Roman"/>
          <w:b/>
          <w:lang w:eastAsia="ko-KR"/>
        </w:rPr>
        <w:tab/>
        <w:t xml:space="preserve">Do not </w:t>
      </w:r>
      <w:r w:rsidR="006B13F7" w:rsidRPr="00A20C96">
        <w:rPr>
          <w:rFonts w:ascii="Times New Roman" w:eastAsia="바탕체" w:hAnsi="Times New Roman"/>
          <w:b/>
          <w:lang w:eastAsia="ko-KR"/>
        </w:rPr>
        <w:t>support</w:t>
      </w:r>
      <w:r w:rsidRPr="00A20C96">
        <w:rPr>
          <w:rFonts w:ascii="Times New Roman" w:eastAsia="바탕체" w:hAnsi="Times New Roman"/>
          <w:b/>
          <w:lang w:eastAsia="ko-KR"/>
        </w:rPr>
        <w:t xml:space="preserve"> </w:t>
      </w:r>
      <w:r w:rsidR="006B13F7" w:rsidRPr="00A20C96">
        <w:rPr>
          <w:rFonts w:ascii="Times New Roman" w:eastAsia="바탕체" w:hAnsi="Times New Roman"/>
          <w:b/>
          <w:lang w:eastAsia="ko-KR"/>
        </w:rPr>
        <w:t>cell-r</w:t>
      </w:r>
      <w:r w:rsidRPr="00A20C96">
        <w:rPr>
          <w:rFonts w:ascii="Times New Roman" w:eastAsia="바탕체" w:hAnsi="Times New Roman"/>
          <w:b/>
          <w:lang w:eastAsia="ko-KR"/>
        </w:rPr>
        <w:t xml:space="preserve">anking </w:t>
      </w:r>
      <w:r w:rsidR="006825EE" w:rsidRPr="00A20C96">
        <w:rPr>
          <w:rFonts w:ascii="Times New Roman" w:eastAsia="바탕체" w:hAnsi="Times New Roman"/>
          <w:b/>
          <w:lang w:eastAsia="ko-KR"/>
        </w:rPr>
        <w:t>based on</w:t>
      </w:r>
      <w:r w:rsidR="0084348B" w:rsidRPr="00A20C96">
        <w:rPr>
          <w:rFonts w:ascii="Times New Roman" w:eastAsia="바탕체" w:hAnsi="Times New Roman"/>
          <w:b/>
          <w:lang w:eastAsia="ko-KR"/>
        </w:rPr>
        <w:t xml:space="preserve"> LR measurement</w:t>
      </w:r>
      <w:r w:rsidR="00462844">
        <w:rPr>
          <w:rFonts w:ascii="Times New Roman" w:eastAsia="바탕체" w:hAnsi="Times New Roman" w:hint="eastAsia"/>
          <w:b/>
          <w:lang w:eastAsia="ko-KR"/>
        </w:rPr>
        <w:t>s</w:t>
      </w:r>
      <w:r w:rsidRPr="00A20C96">
        <w:rPr>
          <w:rFonts w:ascii="Times New Roman" w:eastAsia="바탕체" w:hAnsi="Times New Roman"/>
          <w:b/>
          <w:lang w:eastAsia="ko-KR"/>
        </w:rPr>
        <w:t>.</w:t>
      </w:r>
    </w:p>
    <w:p w14:paraId="63F1A834" w14:textId="77777777" w:rsidR="00452FDB" w:rsidRDefault="00452FDB" w:rsidP="00452FDB">
      <w:pPr>
        <w:pStyle w:val="1"/>
        <w:rPr>
          <w:rFonts w:eastAsiaTheme="minorEastAsia"/>
          <w:lang w:eastAsia="ko-KR"/>
        </w:rPr>
      </w:pPr>
      <w:r>
        <w:t>Conclusion</w:t>
      </w:r>
    </w:p>
    <w:p w14:paraId="4D2A4F71" w14:textId="77777777" w:rsidR="003E21D7" w:rsidRDefault="003E21D7" w:rsidP="003E21D7">
      <w:pPr>
        <w:ind w:left="1419" w:hangingChars="709" w:hanging="1419"/>
        <w:rPr>
          <w:rFonts w:ascii="Times New Roman" w:eastAsiaTheme="minorEastAsia" w:hAnsi="Times New Roman" w:hint="eastAsia"/>
          <w:b/>
          <w:lang w:eastAsia="ko-KR"/>
        </w:rPr>
      </w:pPr>
      <w:r w:rsidRPr="00A20C96">
        <w:rPr>
          <w:rFonts w:ascii="Times New Roman" w:eastAsia="바탕체" w:hAnsi="Times New Roman"/>
          <w:b/>
          <w:lang w:eastAsia="ko-KR"/>
        </w:rPr>
        <w:t>Proposal 1</w:t>
      </w:r>
      <w:r w:rsidRPr="00A20C96">
        <w:rPr>
          <w:rFonts w:ascii="Times New Roman" w:eastAsia="바탕체" w:hAnsi="Times New Roman"/>
          <w:b/>
          <w:lang w:eastAsia="ko-KR"/>
        </w:rPr>
        <w:tab/>
      </w:r>
      <w:r>
        <w:rPr>
          <w:rFonts w:ascii="Times New Roman" w:eastAsia="바탕체" w:hAnsi="Times New Roman" w:hint="eastAsia"/>
          <w:b/>
          <w:lang w:eastAsia="ko-KR"/>
        </w:rPr>
        <w:t xml:space="preserve">The </w:t>
      </w:r>
      <w:r w:rsidRPr="00C644D8">
        <w:rPr>
          <w:rFonts w:ascii="Times New Roman" w:eastAsia="바탕체" w:hAnsi="Times New Roman" w:hint="eastAsia"/>
          <w:b/>
          <w:lang w:eastAsia="ko-KR"/>
        </w:rPr>
        <w:t xml:space="preserve">RRM relaxation </w:t>
      </w:r>
      <w:r>
        <w:rPr>
          <w:rFonts w:ascii="Times New Roman" w:eastAsia="바탕체" w:hAnsi="Times New Roman" w:hint="eastAsia"/>
          <w:b/>
          <w:lang w:eastAsia="ko-KR"/>
        </w:rPr>
        <w:t xml:space="preserve">in this WI </w:t>
      </w:r>
      <w:r>
        <w:rPr>
          <w:rFonts w:ascii="Times New Roman" w:eastAsia="바탕체" w:hAnsi="Times New Roman"/>
          <w:b/>
          <w:lang w:eastAsia="ko-KR"/>
        </w:rPr>
        <w:t>means</w:t>
      </w:r>
      <w:r>
        <w:rPr>
          <w:rFonts w:ascii="Times New Roman" w:eastAsia="바탕체" w:hAnsi="Times New Roman" w:hint="eastAsia"/>
          <w:b/>
          <w:lang w:eastAsia="ko-KR"/>
        </w:rPr>
        <w:t xml:space="preserve"> the RRM measurements using MR with relaxed measurement requirements to be defined by RAN4 without any involvement of LP-WUS/LP-WUR</w:t>
      </w:r>
      <w:r w:rsidRPr="00C644D8">
        <w:rPr>
          <w:rFonts w:ascii="Times New Roman" w:eastAsiaTheme="minorEastAsia" w:hAnsi="Times New Roman"/>
          <w:b/>
          <w:lang w:eastAsia="ko-KR"/>
        </w:rPr>
        <w:t>.</w:t>
      </w:r>
    </w:p>
    <w:p w14:paraId="76F02C35" w14:textId="77777777" w:rsidR="0010268E" w:rsidRPr="00C644D8" w:rsidRDefault="0010268E" w:rsidP="0010268E">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A20C96">
        <w:rPr>
          <w:rFonts w:ascii="Times New Roman" w:eastAsia="바탕체" w:hAnsi="Times New Roman"/>
          <w:b/>
          <w:lang w:eastAsia="ko-KR"/>
        </w:rPr>
        <w:tab/>
      </w:r>
      <w:r>
        <w:rPr>
          <w:rFonts w:ascii="Times New Roman" w:eastAsia="바탕체" w:hAnsi="Times New Roman" w:hint="eastAsia"/>
          <w:b/>
          <w:lang w:eastAsia="ko-KR"/>
        </w:rPr>
        <w:t xml:space="preserve">The </w:t>
      </w:r>
      <w:r w:rsidRPr="00C644D8">
        <w:rPr>
          <w:rFonts w:ascii="Times New Roman" w:eastAsia="바탕체" w:hAnsi="Times New Roman" w:hint="eastAsia"/>
          <w:b/>
          <w:lang w:eastAsia="ko-KR"/>
        </w:rPr>
        <w:t xml:space="preserve">RRM offloading </w:t>
      </w:r>
      <w:r>
        <w:rPr>
          <w:rFonts w:ascii="Times New Roman" w:eastAsia="바탕체" w:hAnsi="Times New Roman" w:hint="eastAsia"/>
          <w:b/>
          <w:lang w:eastAsia="ko-KR"/>
        </w:rPr>
        <w:t xml:space="preserve">in this WI </w:t>
      </w:r>
      <w:r>
        <w:rPr>
          <w:rFonts w:ascii="Times New Roman" w:eastAsia="바탕체" w:hAnsi="Times New Roman"/>
          <w:b/>
          <w:lang w:eastAsia="ko-KR"/>
        </w:rPr>
        <w:t>means</w:t>
      </w:r>
      <w:r>
        <w:rPr>
          <w:rFonts w:ascii="Times New Roman" w:eastAsia="바탕체" w:hAnsi="Times New Roman" w:hint="eastAsia"/>
          <w:b/>
          <w:lang w:eastAsia="ko-KR"/>
        </w:rPr>
        <w:t xml:space="preserve"> performing LP-SS or PSS/SSS measurement using LP-WUR and not performing</w:t>
      </w:r>
      <w:r w:rsidRPr="00B304D3">
        <w:rPr>
          <w:rFonts w:ascii="Times New Roman" w:eastAsia="바탕체" w:hAnsi="Times New Roman" w:hint="eastAsia"/>
          <w:b/>
          <w:lang w:eastAsia="ko-KR"/>
        </w:rPr>
        <w:t xml:space="preserve"> </w:t>
      </w:r>
      <w:r>
        <w:rPr>
          <w:rFonts w:ascii="Times New Roman" w:eastAsia="바탕체" w:hAnsi="Times New Roman" w:hint="eastAsia"/>
          <w:b/>
          <w:lang w:eastAsia="ko-KR"/>
        </w:rPr>
        <w:t>serving cell measurements using MR</w:t>
      </w:r>
      <w:r w:rsidRPr="00C644D8">
        <w:rPr>
          <w:rFonts w:ascii="Times New Roman" w:eastAsiaTheme="minorEastAsia" w:hAnsi="Times New Roman"/>
          <w:b/>
          <w:lang w:eastAsia="ko-KR"/>
        </w:rPr>
        <w:t>.</w:t>
      </w:r>
    </w:p>
    <w:p w14:paraId="308C2509" w14:textId="77777777" w:rsidR="005B1A77" w:rsidRPr="00A20C96" w:rsidRDefault="005B1A77" w:rsidP="005B1A77">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A20C96">
        <w:rPr>
          <w:rFonts w:ascii="Times New Roman" w:eastAsia="바탕체" w:hAnsi="Times New Roman"/>
          <w:b/>
          <w:lang w:eastAsia="ko-KR"/>
        </w:rPr>
        <w:tab/>
      </w:r>
      <w:r>
        <w:rPr>
          <w:rFonts w:ascii="Times New Roman" w:eastAsia="바탕체" w:hAnsi="Times New Roman" w:hint="eastAsia"/>
          <w:b/>
          <w:lang w:eastAsia="ko-KR"/>
        </w:rPr>
        <w:t>For serving cell measurement relaxation, RAN2 should focus on specifying the relaxed measurement criterion for serving cell, and assume that RAN4 will define the relaxed measurement requirements for serving cell.</w:t>
      </w:r>
    </w:p>
    <w:p w14:paraId="6BA5EE69" w14:textId="77777777" w:rsidR="0087190C" w:rsidRPr="00A20C96" w:rsidRDefault="0087190C" w:rsidP="0087190C">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A20C96">
        <w:rPr>
          <w:rFonts w:ascii="Times New Roman" w:eastAsia="바탕체" w:hAnsi="Times New Roman"/>
          <w:b/>
          <w:lang w:eastAsia="ko-KR"/>
        </w:rPr>
        <w:tab/>
      </w:r>
      <w:r>
        <w:rPr>
          <w:rFonts w:ascii="Times New Roman" w:eastAsia="바탕체" w:hAnsi="Times New Roman" w:hint="eastAsia"/>
          <w:b/>
          <w:lang w:eastAsia="ko-KR"/>
        </w:rPr>
        <w:t xml:space="preserve">Consider the two relaxed measurement criteria in Rel-16, i.e. </w:t>
      </w:r>
      <w:r w:rsidRPr="008C3C7C">
        <w:rPr>
          <w:rFonts w:ascii="Times New Roman" w:eastAsia="바탕체" w:hAnsi="Times New Roman"/>
          <w:b/>
          <w:lang w:eastAsia="ko-KR"/>
        </w:rPr>
        <w:t>criterion for UE with low mobility</w:t>
      </w:r>
      <w:r>
        <w:rPr>
          <w:rFonts w:ascii="Times New Roman" w:eastAsia="바탕체" w:hAnsi="Times New Roman" w:hint="eastAsia"/>
          <w:b/>
          <w:lang w:eastAsia="ko-KR"/>
        </w:rPr>
        <w:t xml:space="preserve"> and </w:t>
      </w:r>
      <w:r w:rsidRPr="008C3C7C">
        <w:rPr>
          <w:rFonts w:ascii="Times New Roman" w:eastAsia="바탕체" w:hAnsi="Times New Roman"/>
          <w:b/>
          <w:lang w:eastAsia="ko-KR"/>
        </w:rPr>
        <w:t>criterion for UE not at cell edge</w:t>
      </w:r>
      <w:r>
        <w:rPr>
          <w:rFonts w:ascii="Times New Roman" w:eastAsia="바탕체" w:hAnsi="Times New Roman" w:hint="eastAsia"/>
          <w:b/>
          <w:lang w:eastAsia="ko-KR"/>
        </w:rPr>
        <w:t>, as baseline</w:t>
      </w:r>
      <w:r w:rsidRPr="00806BBB">
        <w:rPr>
          <w:rFonts w:ascii="Times New Roman" w:eastAsia="바탕체" w:hAnsi="Times New Roman" w:hint="eastAsia"/>
          <w:b/>
          <w:lang w:eastAsia="ko-KR"/>
        </w:rPr>
        <w:t xml:space="preserve"> </w:t>
      </w:r>
      <w:r>
        <w:rPr>
          <w:rFonts w:ascii="Times New Roman" w:eastAsia="바탕체" w:hAnsi="Times New Roman" w:hint="eastAsia"/>
          <w:b/>
          <w:lang w:eastAsia="ko-KR"/>
        </w:rPr>
        <w:t>for r</w:t>
      </w:r>
      <w:r w:rsidRPr="001A68A9">
        <w:rPr>
          <w:rFonts w:ascii="Times New Roman" w:eastAsia="바탕체" w:hAnsi="Times New Roman"/>
          <w:b/>
          <w:lang w:eastAsia="ko-KR"/>
        </w:rPr>
        <w:t>elaxed measurement criterion</w:t>
      </w:r>
      <w:r>
        <w:rPr>
          <w:rFonts w:ascii="Times New Roman" w:eastAsia="바탕체" w:hAnsi="Times New Roman" w:hint="eastAsia"/>
          <w:b/>
          <w:lang w:eastAsia="ko-KR"/>
        </w:rPr>
        <w:t xml:space="preserve"> for serving cell.</w:t>
      </w:r>
    </w:p>
    <w:p w14:paraId="32DE1A2E" w14:textId="77777777" w:rsidR="00E84286" w:rsidRDefault="00E84286" w:rsidP="00E84286">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A20C96">
        <w:rPr>
          <w:rFonts w:ascii="Times New Roman" w:eastAsia="바탕체" w:hAnsi="Times New Roman"/>
          <w:b/>
          <w:lang w:eastAsia="ko-KR"/>
        </w:rPr>
        <w:tab/>
      </w:r>
      <w:r>
        <w:rPr>
          <w:rFonts w:ascii="Times New Roman" w:eastAsia="바탕체" w:hAnsi="Times New Roman" w:hint="eastAsia"/>
          <w:b/>
          <w:lang w:eastAsia="ko-KR"/>
        </w:rPr>
        <w:t xml:space="preserve">Discuss whether further measurement relaxation for </w:t>
      </w:r>
      <w:r>
        <w:rPr>
          <w:rFonts w:ascii="Times New Roman" w:eastAsia="바탕체" w:hAnsi="Times New Roman"/>
          <w:b/>
          <w:lang w:eastAsia="ko-KR"/>
        </w:rPr>
        <w:t>neighbour</w:t>
      </w:r>
      <w:r>
        <w:rPr>
          <w:rFonts w:ascii="Times New Roman" w:eastAsia="바탕체" w:hAnsi="Times New Roman" w:hint="eastAsia"/>
          <w:b/>
          <w:lang w:eastAsia="ko-KR"/>
        </w:rPr>
        <w:t xml:space="preserve"> cell is really needed and ask RAN4 whether further relaxed measurement requirement can be specified for intra-frequency/ inter-frequency/ inter-RAT cells.</w:t>
      </w:r>
    </w:p>
    <w:p w14:paraId="695AFBD5" w14:textId="77777777" w:rsidR="00631ED0" w:rsidRDefault="00631ED0" w:rsidP="00631ED0">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A20C96">
        <w:rPr>
          <w:rFonts w:ascii="Times New Roman" w:eastAsia="바탕체" w:hAnsi="Times New Roman"/>
          <w:b/>
          <w:lang w:eastAsia="ko-KR"/>
        </w:rPr>
        <w:tab/>
      </w:r>
      <w:r>
        <w:rPr>
          <w:rFonts w:ascii="Times New Roman" w:eastAsia="바탕체" w:hAnsi="Times New Roman" w:hint="eastAsia"/>
          <w:b/>
          <w:lang w:eastAsia="ko-KR"/>
        </w:rPr>
        <w:t>RAN2 specifies the criterion for serving cell measurement offloading.</w:t>
      </w:r>
    </w:p>
    <w:p w14:paraId="5A4B077C" w14:textId="77777777" w:rsidR="001D1403" w:rsidRPr="00A20C96" w:rsidRDefault="001D1403" w:rsidP="001D1403">
      <w:pPr>
        <w:ind w:left="1419" w:hangingChars="709" w:hanging="1419"/>
        <w:rPr>
          <w:rFonts w:ascii="Times New Roman" w:eastAsia="맑은 고딕" w:hAnsi="Times New Roman"/>
          <w:b/>
          <w:bCs/>
          <w:lang w:eastAsia="ko-KR"/>
        </w:rPr>
      </w:pPr>
      <w:r w:rsidRPr="00A20C96">
        <w:rPr>
          <w:rFonts w:ascii="Times New Roman" w:eastAsia="바탕체" w:hAnsi="Times New Roman"/>
          <w:b/>
          <w:lang w:eastAsia="ko-KR"/>
        </w:rPr>
        <w:t>Observation 1</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fulfils Srxlev &gt; S</w:t>
      </w:r>
      <w:r w:rsidRPr="00A52690">
        <w:rPr>
          <w:rFonts w:ascii="Times New Roman" w:eastAsia="맑은 고딕" w:hAnsi="Times New Roman"/>
          <w:b/>
          <w:bCs/>
          <w:vertAlign w:val="subscript"/>
          <w:lang w:eastAsia="ko-KR"/>
        </w:rPr>
        <w:t>IntraSearchP</w:t>
      </w:r>
      <w:r w:rsidRPr="00A20C96">
        <w:rPr>
          <w:rFonts w:ascii="Times New Roman" w:eastAsia="맑은 고딕" w:hAnsi="Times New Roman"/>
          <w:b/>
          <w:bCs/>
          <w:lang w:eastAsia="ko-KR"/>
        </w:rPr>
        <w:t xml:space="preserve"> and Squal &gt; S</w:t>
      </w:r>
      <w:r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xml:space="preserve">, the </w:t>
      </w:r>
      <w:r>
        <w:rPr>
          <w:rFonts w:ascii="Times New Roman" w:eastAsia="맑은 고딕" w:hAnsi="Times New Roman" w:hint="eastAsia"/>
          <w:b/>
          <w:bCs/>
          <w:lang w:eastAsia="ko-KR"/>
        </w:rPr>
        <w:t>RRM</w:t>
      </w:r>
      <w:r w:rsidRPr="00A20C96">
        <w:rPr>
          <w:rFonts w:ascii="Times New Roman" w:eastAsia="맑은 고딕" w:hAnsi="Times New Roman"/>
          <w:b/>
          <w:bCs/>
          <w:lang w:eastAsia="ko-KR"/>
        </w:rPr>
        <w:t xml:space="preserve"> measurement offloading to LR yield</w:t>
      </w:r>
      <w:r>
        <w:rPr>
          <w:rFonts w:ascii="Times New Roman" w:eastAsia="맑은 고딕" w:hAnsi="Times New Roman" w:hint="eastAsia"/>
          <w:b/>
          <w:bCs/>
          <w:lang w:eastAsia="ko-KR"/>
        </w:rPr>
        <w:t>s</w:t>
      </w:r>
      <w:r w:rsidRPr="00A20C96">
        <w:rPr>
          <w:rFonts w:ascii="Times New Roman" w:eastAsia="맑은 고딕" w:hAnsi="Times New Roman"/>
          <w:b/>
          <w:bCs/>
          <w:lang w:eastAsia="ko-KR"/>
        </w:rPr>
        <w:t xml:space="preserve"> </w:t>
      </w:r>
      <w:r>
        <w:rPr>
          <w:rFonts w:ascii="Times New Roman" w:eastAsia="맑은 고딕" w:hAnsi="Times New Roman" w:hint="eastAsia"/>
          <w:b/>
          <w:bCs/>
          <w:lang w:eastAsia="ko-KR"/>
        </w:rPr>
        <w:t>great</w:t>
      </w:r>
      <w:r w:rsidRPr="00A20C96">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power saving by allowing MR to sleep for 60 seconds.</w:t>
      </w:r>
    </w:p>
    <w:p w14:paraId="2503A87B" w14:textId="77777777" w:rsidR="001D1403" w:rsidRPr="00A20C96" w:rsidRDefault="001D1403" w:rsidP="001D1403">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2</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fulfills Srxlev &gt; S</w:t>
      </w:r>
      <w:r w:rsidRPr="00A52690">
        <w:rPr>
          <w:rFonts w:ascii="Times New Roman" w:eastAsia="맑은 고딕" w:hAnsi="Times New Roman"/>
          <w:b/>
          <w:bCs/>
          <w:vertAlign w:val="subscript"/>
          <w:lang w:eastAsia="ko-KR"/>
        </w:rPr>
        <w:t>IntraSearchP</w:t>
      </w:r>
      <w:r w:rsidRPr="00A20C96">
        <w:rPr>
          <w:rFonts w:ascii="Times New Roman" w:eastAsia="맑은 고딕" w:hAnsi="Times New Roman"/>
          <w:b/>
          <w:bCs/>
          <w:lang w:eastAsia="ko-KR"/>
        </w:rPr>
        <w:t xml:space="preserve"> and Squal &gt; S</w:t>
      </w:r>
      <w:r w:rsidRPr="00A52690">
        <w:rPr>
          <w:rFonts w:ascii="Times New Roman" w:eastAsia="맑은 고딕" w:hAnsi="Times New Roman"/>
          <w:b/>
          <w:bCs/>
          <w:vertAlign w:val="subscript"/>
          <w:lang w:eastAsia="ko-KR"/>
        </w:rPr>
        <w:t>IntraSearchQ</w:t>
      </w:r>
      <w:r w:rsidRPr="00A20C96">
        <w:rPr>
          <w:rFonts w:ascii="Times New Roman" w:eastAsia="바탕체" w:hAnsi="Times New Roman"/>
          <w:b/>
          <w:lang w:eastAsia="ko-KR"/>
        </w:rPr>
        <w:t xml:space="preserve">, </w:t>
      </w:r>
      <w:r>
        <w:rPr>
          <w:rFonts w:ascii="Times New Roman" w:eastAsia="맑은 고딕" w:hAnsi="Times New Roman" w:hint="eastAsia"/>
          <w:b/>
          <w:bCs/>
          <w:lang w:eastAsia="ko-KR"/>
        </w:rPr>
        <w:t>t</w:t>
      </w:r>
      <w:r w:rsidRPr="00A20C96">
        <w:rPr>
          <w:rFonts w:ascii="Times New Roman" w:eastAsia="맑은 고딕" w:hAnsi="Times New Roman"/>
          <w:b/>
          <w:bCs/>
          <w:lang w:eastAsia="ko-KR"/>
        </w:rPr>
        <w:t xml:space="preserve">hough </w:t>
      </w:r>
      <w:r>
        <w:rPr>
          <w:rFonts w:ascii="Times New Roman" w:eastAsia="맑은 고딕" w:hAnsi="Times New Roman" w:hint="eastAsia"/>
          <w:b/>
          <w:bCs/>
          <w:lang w:eastAsia="ko-KR"/>
        </w:rPr>
        <w:t xml:space="preserve">the </w:t>
      </w:r>
      <w:r w:rsidRPr="00A20C96">
        <w:rPr>
          <w:rFonts w:ascii="Times New Roman" w:eastAsia="바탕체" w:hAnsi="Times New Roman"/>
          <w:b/>
          <w:lang w:eastAsia="ko-KR"/>
        </w:rPr>
        <w:t xml:space="preserve">serving </w:t>
      </w:r>
      <w:r>
        <w:rPr>
          <w:rFonts w:ascii="Times New Roman" w:eastAsia="바탕체" w:hAnsi="Times New Roman" w:hint="eastAsia"/>
          <w:b/>
          <w:lang w:eastAsia="ko-KR"/>
        </w:rPr>
        <w:t xml:space="preserve">measurement is offloaded to </w:t>
      </w:r>
      <w:r w:rsidRPr="00A20C96">
        <w:rPr>
          <w:rFonts w:ascii="Times New Roman" w:eastAsia="바탕체" w:hAnsi="Times New Roman"/>
          <w:b/>
          <w:lang w:eastAsia="ko-KR"/>
        </w:rPr>
        <w:t>LR</w:t>
      </w:r>
      <w:r>
        <w:rPr>
          <w:rFonts w:ascii="Times New Roman" w:eastAsia="바탕체" w:hAnsi="Times New Roman" w:hint="eastAsia"/>
          <w:b/>
          <w:lang w:eastAsia="ko-KR"/>
        </w:rPr>
        <w:t>,</w:t>
      </w:r>
      <w:r w:rsidRPr="00A20C96">
        <w:rPr>
          <w:rFonts w:ascii="Times New Roman" w:eastAsia="바탕체" w:hAnsi="Times New Roman"/>
          <w:b/>
          <w:lang w:eastAsia="ko-KR"/>
        </w:rPr>
        <w:t xml:space="preserve"> </w:t>
      </w:r>
      <w:r>
        <w:rPr>
          <w:rFonts w:ascii="Times New Roman" w:eastAsia="바탕체" w:hAnsi="Times New Roman" w:hint="eastAsia"/>
          <w:b/>
          <w:lang w:eastAsia="ko-KR"/>
        </w:rPr>
        <w:t xml:space="preserve">UE is not required to perform </w:t>
      </w:r>
      <w:r w:rsidRPr="00A20C96">
        <w:rPr>
          <w:rFonts w:ascii="Times New Roman" w:eastAsia="맑은 고딕" w:hAnsi="Times New Roman"/>
          <w:b/>
          <w:bCs/>
          <w:lang w:eastAsia="ko-KR"/>
        </w:rPr>
        <w:t>ranking based on LR measurement for cell reselection.</w:t>
      </w:r>
    </w:p>
    <w:p w14:paraId="307A6B60" w14:textId="77777777" w:rsidR="001D1403" w:rsidRPr="00A20C96" w:rsidRDefault="001D1403" w:rsidP="001D1403">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3</w:t>
      </w:r>
      <w:r w:rsidRPr="00A20C96">
        <w:rPr>
          <w:rFonts w:ascii="Times New Roman" w:eastAsia="바탕체" w:hAnsi="Times New Roman"/>
          <w:b/>
          <w:lang w:eastAsia="ko-KR"/>
        </w:rPr>
        <w:tab/>
      </w:r>
      <w:r>
        <w:rPr>
          <w:rFonts w:ascii="Times New Roman" w:eastAsia="바탕체" w:hAnsi="Times New Roman" w:hint="eastAsia"/>
          <w:b/>
          <w:lang w:eastAsia="ko-KR"/>
        </w:rPr>
        <w:t>If</w:t>
      </w:r>
      <w:r>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serving cell does not fulfil Srxlev &gt; S</w:t>
      </w:r>
      <w:r w:rsidRPr="00A52690">
        <w:rPr>
          <w:rFonts w:ascii="Times New Roman" w:eastAsia="맑은 고딕" w:hAnsi="Times New Roman"/>
          <w:b/>
          <w:bCs/>
          <w:vertAlign w:val="subscript"/>
          <w:lang w:eastAsia="ko-KR"/>
        </w:rPr>
        <w:t>IntraSearchP</w:t>
      </w:r>
      <w:r w:rsidRPr="00A20C96">
        <w:rPr>
          <w:rFonts w:ascii="Times New Roman" w:eastAsia="맑은 고딕" w:hAnsi="Times New Roman"/>
          <w:b/>
          <w:bCs/>
          <w:lang w:eastAsia="ko-KR"/>
        </w:rPr>
        <w:t xml:space="preserve"> and Squal &gt; S</w:t>
      </w:r>
      <w:r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xml:space="preserve">, MR should wake up </w:t>
      </w:r>
      <w:r>
        <w:rPr>
          <w:rFonts w:ascii="Times New Roman" w:eastAsia="맑은 고딕" w:hAnsi="Times New Roman" w:hint="eastAsia"/>
          <w:b/>
          <w:bCs/>
          <w:lang w:eastAsia="ko-KR"/>
        </w:rPr>
        <w:t xml:space="preserve">at least once </w:t>
      </w:r>
      <w:r w:rsidRPr="00A20C96">
        <w:rPr>
          <w:rFonts w:ascii="Times New Roman" w:eastAsia="맑은 고딕" w:hAnsi="Times New Roman"/>
          <w:b/>
          <w:bCs/>
          <w:lang w:eastAsia="ko-KR"/>
        </w:rPr>
        <w:t xml:space="preserve">every 10.24 </w:t>
      </w:r>
      <w:r>
        <w:rPr>
          <w:rFonts w:ascii="Times New Roman" w:eastAsia="맑은 고딕" w:hAnsi="Times New Roman" w:hint="eastAsia"/>
          <w:b/>
          <w:bCs/>
          <w:lang w:eastAsia="ko-KR"/>
        </w:rPr>
        <w:t xml:space="preserve">(to 30.72) </w:t>
      </w:r>
      <w:r w:rsidRPr="00A20C96">
        <w:rPr>
          <w:rFonts w:ascii="Times New Roman" w:eastAsia="맑은 고딕" w:hAnsi="Times New Roman"/>
          <w:b/>
          <w:bCs/>
          <w:lang w:eastAsia="ko-KR"/>
        </w:rPr>
        <w:t>seconds to measure neighbour cells</w:t>
      </w:r>
      <w:r>
        <w:rPr>
          <w:rFonts w:ascii="Times New Roman" w:eastAsia="맑은 고딕" w:hAnsi="Times New Roman" w:hint="eastAsia"/>
          <w:b/>
          <w:bCs/>
          <w:lang w:eastAsia="ko-KR"/>
        </w:rPr>
        <w:t xml:space="preserve"> on intra-frequency</w:t>
      </w:r>
      <w:r w:rsidRPr="00A20C96">
        <w:rPr>
          <w:rFonts w:ascii="Times New Roman" w:eastAsia="맑은 고딕" w:hAnsi="Times New Roman"/>
          <w:b/>
          <w:bCs/>
          <w:lang w:eastAsia="ko-KR"/>
        </w:rPr>
        <w:t>.</w:t>
      </w:r>
    </w:p>
    <w:p w14:paraId="01D42FEE" w14:textId="77777777" w:rsidR="001D1403" w:rsidRPr="00A20C96" w:rsidRDefault="001D1403" w:rsidP="001D1403">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4</w:t>
      </w:r>
      <w:r w:rsidRPr="00A20C96">
        <w:rPr>
          <w:rFonts w:ascii="Times New Roman" w:eastAsia="바탕체" w:hAnsi="Times New Roman"/>
          <w:b/>
          <w:lang w:eastAsia="ko-KR"/>
        </w:rPr>
        <w:tab/>
        <w:t xml:space="preserve">If </w:t>
      </w:r>
      <w:r>
        <w:rPr>
          <w:rFonts w:ascii="Times New Roman" w:eastAsia="바탕체" w:hAnsi="Times New Roman" w:hint="eastAsia"/>
          <w:b/>
          <w:lang w:eastAsia="ko-KR"/>
        </w:rPr>
        <w:t xml:space="preserve">the </w:t>
      </w:r>
      <w:r w:rsidRPr="00A20C96">
        <w:rPr>
          <w:rFonts w:ascii="Times New Roman" w:eastAsia="바탕체" w:hAnsi="Times New Roman"/>
          <w:b/>
          <w:lang w:eastAsia="ko-KR"/>
        </w:rPr>
        <w:t xml:space="preserve">serving cell </w:t>
      </w:r>
      <w:r>
        <w:rPr>
          <w:rFonts w:ascii="Times New Roman" w:eastAsia="바탕체" w:hAnsi="Times New Roman"/>
          <w:b/>
          <w:lang w:eastAsia="ko-KR"/>
        </w:rPr>
        <w:t>measurement</w:t>
      </w:r>
      <w:r>
        <w:rPr>
          <w:rFonts w:ascii="Times New Roman" w:eastAsia="바탕체" w:hAnsi="Times New Roman" w:hint="eastAsia"/>
          <w:b/>
          <w:lang w:eastAsia="ko-KR"/>
        </w:rPr>
        <w:t xml:space="preserve"> </w:t>
      </w:r>
      <w:r w:rsidRPr="00A20C96">
        <w:rPr>
          <w:rFonts w:ascii="Times New Roman" w:eastAsia="바탕체" w:hAnsi="Times New Roman"/>
          <w:b/>
          <w:lang w:eastAsia="ko-KR"/>
        </w:rPr>
        <w:t xml:space="preserve">is </w:t>
      </w:r>
      <w:r>
        <w:rPr>
          <w:rFonts w:ascii="Times New Roman" w:eastAsia="바탕체" w:hAnsi="Times New Roman" w:hint="eastAsia"/>
          <w:b/>
          <w:lang w:eastAsia="ko-KR"/>
        </w:rPr>
        <w:t>offloaded to</w:t>
      </w:r>
      <w:r w:rsidRPr="00A20C96">
        <w:rPr>
          <w:rFonts w:ascii="Times New Roman" w:eastAsia="바탕체" w:hAnsi="Times New Roman"/>
          <w:b/>
          <w:lang w:eastAsia="ko-KR"/>
        </w:rPr>
        <w:t xml:space="preserve"> LR while</w:t>
      </w:r>
      <w:r w:rsidRPr="00A20C96">
        <w:rPr>
          <w:rFonts w:ascii="Times New Roman" w:eastAsia="맑은 고딕" w:hAnsi="Times New Roman"/>
          <w:b/>
          <w:bCs/>
          <w:lang w:eastAsia="ko-KR"/>
        </w:rPr>
        <w:t xml:space="preserve"> the serving cell does not fulfil Srxlev &gt; S</w:t>
      </w:r>
      <w:r w:rsidRPr="00A52690">
        <w:rPr>
          <w:rFonts w:ascii="Times New Roman" w:eastAsia="맑은 고딕" w:hAnsi="Times New Roman"/>
          <w:b/>
          <w:bCs/>
          <w:vertAlign w:val="subscript"/>
          <w:lang w:eastAsia="ko-KR"/>
        </w:rPr>
        <w:t>IntraSearchP</w:t>
      </w:r>
      <w:r w:rsidRPr="00A20C96">
        <w:rPr>
          <w:rFonts w:ascii="Times New Roman" w:eastAsia="맑은 고딕" w:hAnsi="Times New Roman"/>
          <w:b/>
          <w:bCs/>
          <w:lang w:eastAsia="ko-KR"/>
        </w:rPr>
        <w:t xml:space="preserve"> and Squal &gt; S</w:t>
      </w:r>
      <w:r w:rsidRPr="00A52690">
        <w:rPr>
          <w:rFonts w:ascii="Times New Roman" w:eastAsia="맑은 고딕" w:hAnsi="Times New Roman"/>
          <w:b/>
          <w:bCs/>
          <w:vertAlign w:val="subscript"/>
          <w:lang w:eastAsia="ko-KR"/>
        </w:rPr>
        <w:t>IntraSearchQ</w:t>
      </w:r>
      <w:r w:rsidRPr="00A20C96">
        <w:rPr>
          <w:rFonts w:ascii="Times New Roman" w:eastAsia="맑은 고딕" w:hAnsi="Times New Roman"/>
          <w:b/>
          <w:bCs/>
          <w:lang w:eastAsia="ko-KR"/>
        </w:rPr>
        <w:t>, the highest ranked cell is selected based on LR measurements and it may lead to incorrect cell reselection.</w:t>
      </w:r>
    </w:p>
    <w:p w14:paraId="74220E48" w14:textId="77777777" w:rsidR="001D1403" w:rsidRPr="00A20C96" w:rsidRDefault="001D1403" w:rsidP="001D1403">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A20C96">
        <w:rPr>
          <w:rFonts w:ascii="Times New Roman" w:eastAsia="바탕체" w:hAnsi="Times New Roman"/>
          <w:b/>
          <w:lang w:eastAsia="ko-KR"/>
        </w:rPr>
        <w:tab/>
        <w:t xml:space="preserve">The serving cell RRM measurement can be offloaded to LR only while </w:t>
      </w:r>
      <w:r w:rsidRPr="00A20C96">
        <w:rPr>
          <w:rFonts w:ascii="Times New Roman" w:hAnsi="Times New Roman"/>
          <w:b/>
        </w:rPr>
        <w:t>the</w:t>
      </w:r>
      <w:r w:rsidRPr="00A20C96">
        <w:rPr>
          <w:rFonts w:ascii="Times New Roman" w:eastAsiaTheme="minorEastAsia" w:hAnsi="Times New Roman"/>
          <w:b/>
          <w:lang w:eastAsia="ko-KR"/>
        </w:rPr>
        <w:t xml:space="preserve"> UE is not required to perform intra-frequency measurements.</w:t>
      </w:r>
    </w:p>
    <w:p w14:paraId="494C0EE5" w14:textId="60358977" w:rsidR="00631ED0" w:rsidRPr="008C6349" w:rsidRDefault="001D1403" w:rsidP="008C6349">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8</w:t>
      </w:r>
      <w:r w:rsidRPr="00A20C96">
        <w:rPr>
          <w:rFonts w:ascii="Times New Roman" w:eastAsia="바탕체" w:hAnsi="Times New Roman"/>
          <w:b/>
          <w:lang w:eastAsia="ko-KR"/>
        </w:rPr>
        <w:tab/>
        <w:t>Do not support cell-ranking based on LR measurement</w:t>
      </w:r>
      <w:r>
        <w:rPr>
          <w:rFonts w:ascii="Times New Roman" w:eastAsia="바탕체" w:hAnsi="Times New Roman" w:hint="eastAsia"/>
          <w:b/>
          <w:lang w:eastAsia="ko-KR"/>
        </w:rPr>
        <w:t>s</w:t>
      </w:r>
      <w:r w:rsidRPr="00A20C96">
        <w:rPr>
          <w:rFonts w:ascii="Times New Roman" w:eastAsia="바탕체" w:hAnsi="Times New Roman"/>
          <w:b/>
          <w:lang w:eastAsia="ko-KR"/>
        </w:rPr>
        <w:t>.</w:t>
      </w:r>
    </w:p>
    <w:p w14:paraId="030EE4F8" w14:textId="51351353" w:rsidR="00D65D3A" w:rsidRDefault="00D65D3A" w:rsidP="00D65D3A">
      <w:pPr>
        <w:pStyle w:val="1"/>
        <w:rPr>
          <w:rFonts w:eastAsiaTheme="minorEastAsia"/>
          <w:lang w:eastAsia="ko-KR"/>
        </w:rPr>
      </w:pPr>
      <w:r>
        <w:rPr>
          <w:rFonts w:eastAsiaTheme="minorEastAsia" w:hint="eastAsia"/>
          <w:lang w:eastAsia="ko-KR"/>
        </w:rPr>
        <w:t>Reference</w:t>
      </w:r>
    </w:p>
    <w:p w14:paraId="05A97AD3" w14:textId="77777777" w:rsidR="00511228" w:rsidRPr="004B4633" w:rsidRDefault="00511228" w:rsidP="00511228">
      <w:pPr>
        <w:rPr>
          <w:rFonts w:ascii="Times New Roman" w:eastAsiaTheme="minorEastAsia" w:hAnsi="Times New Roman"/>
          <w:lang w:eastAsia="ko-KR"/>
        </w:rPr>
      </w:pPr>
      <w:r w:rsidRPr="00DC7D90">
        <w:rPr>
          <w:rFonts w:ascii="Times New Roman" w:eastAsiaTheme="minorEastAsia" w:hAnsi="Times New Roman"/>
          <w:lang w:eastAsia="ko-KR"/>
        </w:rPr>
        <w:t>[1] RP-240801 Revised WID Low-power wake-up signal and receiver for NR</w:t>
      </w:r>
    </w:p>
    <w:p w14:paraId="32E38833" w14:textId="325E4B03" w:rsidR="00B3037F" w:rsidRPr="004B4633" w:rsidRDefault="00B3037F" w:rsidP="00B3037F">
      <w:pPr>
        <w:rPr>
          <w:rFonts w:ascii="Times New Roman" w:eastAsiaTheme="minorEastAsia" w:hAnsi="Times New Roman"/>
          <w:lang w:eastAsia="ko-KR"/>
        </w:rPr>
      </w:pPr>
    </w:p>
    <w:sectPr w:rsidR="00B3037F" w:rsidRPr="004B4633"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7B05C" w14:textId="77777777" w:rsidR="004C4159" w:rsidRDefault="004C4159">
      <w:pPr>
        <w:spacing w:after="0"/>
      </w:pPr>
      <w:r>
        <w:separator/>
      </w:r>
    </w:p>
  </w:endnote>
  <w:endnote w:type="continuationSeparator" w:id="0">
    <w:p w14:paraId="041C2715" w14:textId="77777777" w:rsidR="004C4159" w:rsidRDefault="004C4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1401F" w14:textId="77777777" w:rsidR="004C4159" w:rsidRDefault="004C4159">
      <w:pPr>
        <w:spacing w:after="0"/>
      </w:pPr>
      <w:r>
        <w:separator/>
      </w:r>
    </w:p>
  </w:footnote>
  <w:footnote w:type="continuationSeparator" w:id="0">
    <w:p w14:paraId="57B8FD09" w14:textId="77777777" w:rsidR="004C4159" w:rsidRDefault="004C4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5"/>
  </w:num>
  <w:num w:numId="3" w16cid:durableId="1311130332">
    <w:abstractNumId w:val="4"/>
  </w:num>
  <w:num w:numId="4" w16cid:durableId="2035614972">
    <w:abstractNumId w:val="31"/>
  </w:num>
  <w:num w:numId="5" w16cid:durableId="1231846520">
    <w:abstractNumId w:val="33"/>
  </w:num>
  <w:num w:numId="6" w16cid:durableId="882333131">
    <w:abstractNumId w:val="17"/>
  </w:num>
  <w:num w:numId="7" w16cid:durableId="711686240">
    <w:abstractNumId w:val="28"/>
  </w:num>
  <w:num w:numId="8" w16cid:durableId="1132675392">
    <w:abstractNumId w:val="23"/>
  </w:num>
  <w:num w:numId="9" w16cid:durableId="1613516363">
    <w:abstractNumId w:val="32"/>
  </w:num>
  <w:num w:numId="10" w16cid:durableId="290130935">
    <w:abstractNumId w:val="6"/>
  </w:num>
  <w:num w:numId="11" w16cid:durableId="496187289">
    <w:abstractNumId w:val="7"/>
  </w:num>
  <w:num w:numId="12" w16cid:durableId="1311591693">
    <w:abstractNumId w:val="32"/>
  </w:num>
  <w:num w:numId="13" w16cid:durableId="1367949950">
    <w:abstractNumId w:val="14"/>
  </w:num>
  <w:num w:numId="14" w16cid:durableId="668947609">
    <w:abstractNumId w:val="27"/>
  </w:num>
  <w:num w:numId="15" w16cid:durableId="297759414">
    <w:abstractNumId w:val="37"/>
  </w:num>
  <w:num w:numId="16" w16cid:durableId="1629316480">
    <w:abstractNumId w:val="22"/>
  </w:num>
  <w:num w:numId="17" w16cid:durableId="1826894108">
    <w:abstractNumId w:val="19"/>
  </w:num>
  <w:num w:numId="18" w16cid:durableId="1536505209">
    <w:abstractNumId w:val="9"/>
  </w:num>
  <w:num w:numId="19" w16cid:durableId="853225537">
    <w:abstractNumId w:val="38"/>
  </w:num>
  <w:num w:numId="20" w16cid:durableId="625814025">
    <w:abstractNumId w:val="8"/>
  </w:num>
  <w:num w:numId="21" w16cid:durableId="967585692">
    <w:abstractNumId w:val="32"/>
  </w:num>
  <w:num w:numId="22" w16cid:durableId="938872278">
    <w:abstractNumId w:val="21"/>
  </w:num>
  <w:num w:numId="23" w16cid:durableId="1786656118">
    <w:abstractNumId w:val="32"/>
  </w:num>
  <w:num w:numId="24" w16cid:durableId="1091858059">
    <w:abstractNumId w:val="32"/>
  </w:num>
  <w:num w:numId="25" w16cid:durableId="1117480885">
    <w:abstractNumId w:val="24"/>
  </w:num>
  <w:num w:numId="26" w16cid:durableId="1656379017">
    <w:abstractNumId w:val="30"/>
  </w:num>
  <w:num w:numId="27" w16cid:durableId="273024139">
    <w:abstractNumId w:val="32"/>
  </w:num>
  <w:num w:numId="28" w16cid:durableId="1822112834">
    <w:abstractNumId w:val="32"/>
  </w:num>
  <w:num w:numId="29" w16cid:durableId="1008292497">
    <w:abstractNumId w:val="15"/>
  </w:num>
  <w:num w:numId="30" w16cid:durableId="485896126">
    <w:abstractNumId w:val="39"/>
  </w:num>
  <w:num w:numId="31" w16cid:durableId="2031370940">
    <w:abstractNumId w:val="35"/>
  </w:num>
  <w:num w:numId="32" w16cid:durableId="964510067">
    <w:abstractNumId w:val="16"/>
  </w:num>
  <w:num w:numId="33" w16cid:durableId="861473985">
    <w:abstractNumId w:val="36"/>
  </w:num>
  <w:num w:numId="34" w16cid:durableId="848106050">
    <w:abstractNumId w:val="26"/>
  </w:num>
  <w:num w:numId="35" w16cid:durableId="566574309">
    <w:abstractNumId w:val="32"/>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3"/>
  </w:num>
  <w:num w:numId="38" w16cid:durableId="1674380237">
    <w:abstractNumId w:val="1"/>
  </w:num>
  <w:num w:numId="39" w16cid:durableId="911550896">
    <w:abstractNumId w:val="5"/>
  </w:num>
  <w:num w:numId="40" w16cid:durableId="673268201">
    <w:abstractNumId w:val="20"/>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1"/>
  </w:num>
  <w:num w:numId="44" w16cid:durableId="1804080574">
    <w:abstractNumId w:val="12"/>
  </w:num>
  <w:num w:numId="45" w16cid:durableId="1803233827">
    <w:abstractNumId w:val="10"/>
  </w:num>
  <w:num w:numId="46" w16cid:durableId="1533765063">
    <w:abstractNumId w:val="34"/>
  </w:num>
  <w:num w:numId="47" w16cid:durableId="20400831">
    <w:abstractNumId w:val="29"/>
  </w:num>
  <w:num w:numId="48" w16cid:durableId="184473887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5316"/>
    <w:rsid w:val="00027433"/>
    <w:rsid w:val="00027A6C"/>
    <w:rsid w:val="00030040"/>
    <w:rsid w:val="00030139"/>
    <w:rsid w:val="000305E0"/>
    <w:rsid w:val="0003259C"/>
    <w:rsid w:val="00032CA5"/>
    <w:rsid w:val="000349F8"/>
    <w:rsid w:val="0003574E"/>
    <w:rsid w:val="00036AE0"/>
    <w:rsid w:val="00036ED9"/>
    <w:rsid w:val="00040B9D"/>
    <w:rsid w:val="0004168E"/>
    <w:rsid w:val="00041D65"/>
    <w:rsid w:val="00042E16"/>
    <w:rsid w:val="00042E6F"/>
    <w:rsid w:val="000433C5"/>
    <w:rsid w:val="000458CC"/>
    <w:rsid w:val="00046146"/>
    <w:rsid w:val="0004747C"/>
    <w:rsid w:val="00047728"/>
    <w:rsid w:val="00050DDD"/>
    <w:rsid w:val="0005198B"/>
    <w:rsid w:val="00051F0B"/>
    <w:rsid w:val="000545C4"/>
    <w:rsid w:val="0005478F"/>
    <w:rsid w:val="000549C9"/>
    <w:rsid w:val="00054B25"/>
    <w:rsid w:val="00055234"/>
    <w:rsid w:val="00056B8E"/>
    <w:rsid w:val="000600BF"/>
    <w:rsid w:val="00061B4F"/>
    <w:rsid w:val="00061C04"/>
    <w:rsid w:val="00062F02"/>
    <w:rsid w:val="00063C5E"/>
    <w:rsid w:val="000644D1"/>
    <w:rsid w:val="000659C6"/>
    <w:rsid w:val="00066654"/>
    <w:rsid w:val="00066899"/>
    <w:rsid w:val="000669DC"/>
    <w:rsid w:val="00067361"/>
    <w:rsid w:val="00067CB2"/>
    <w:rsid w:val="00070C64"/>
    <w:rsid w:val="00072728"/>
    <w:rsid w:val="00076920"/>
    <w:rsid w:val="000802F6"/>
    <w:rsid w:val="0008031A"/>
    <w:rsid w:val="000819E8"/>
    <w:rsid w:val="0008317A"/>
    <w:rsid w:val="00083523"/>
    <w:rsid w:val="00084494"/>
    <w:rsid w:val="00086619"/>
    <w:rsid w:val="00087510"/>
    <w:rsid w:val="00090166"/>
    <w:rsid w:val="000908ED"/>
    <w:rsid w:val="00091283"/>
    <w:rsid w:val="00091638"/>
    <w:rsid w:val="00091BE8"/>
    <w:rsid w:val="00092E43"/>
    <w:rsid w:val="00093339"/>
    <w:rsid w:val="000941E5"/>
    <w:rsid w:val="0009433F"/>
    <w:rsid w:val="000944AD"/>
    <w:rsid w:val="00094B23"/>
    <w:rsid w:val="00094E5F"/>
    <w:rsid w:val="000961D6"/>
    <w:rsid w:val="000971EA"/>
    <w:rsid w:val="000A0C74"/>
    <w:rsid w:val="000A1C00"/>
    <w:rsid w:val="000A33D9"/>
    <w:rsid w:val="000A3A30"/>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C73C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58D"/>
    <w:rsid w:val="000E4C6F"/>
    <w:rsid w:val="000E5AE9"/>
    <w:rsid w:val="000E5B71"/>
    <w:rsid w:val="000E6099"/>
    <w:rsid w:val="000E67AD"/>
    <w:rsid w:val="000E7532"/>
    <w:rsid w:val="000E76E1"/>
    <w:rsid w:val="000F101B"/>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2116C"/>
    <w:rsid w:val="0012162A"/>
    <w:rsid w:val="001232CA"/>
    <w:rsid w:val="00123A5B"/>
    <w:rsid w:val="00126093"/>
    <w:rsid w:val="001306F1"/>
    <w:rsid w:val="00131008"/>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601"/>
    <w:rsid w:val="00150896"/>
    <w:rsid w:val="0015127E"/>
    <w:rsid w:val="00151D37"/>
    <w:rsid w:val="001538D5"/>
    <w:rsid w:val="001549CF"/>
    <w:rsid w:val="00156C38"/>
    <w:rsid w:val="0015710C"/>
    <w:rsid w:val="00157B8F"/>
    <w:rsid w:val="001621BF"/>
    <w:rsid w:val="0016260E"/>
    <w:rsid w:val="00163812"/>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6AA1"/>
    <w:rsid w:val="00190088"/>
    <w:rsid w:val="00190AE3"/>
    <w:rsid w:val="00191406"/>
    <w:rsid w:val="00191C66"/>
    <w:rsid w:val="001928D1"/>
    <w:rsid w:val="001929B7"/>
    <w:rsid w:val="00196049"/>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2964"/>
    <w:rsid w:val="001F34E7"/>
    <w:rsid w:val="001F42D3"/>
    <w:rsid w:val="001F64E0"/>
    <w:rsid w:val="001F78DC"/>
    <w:rsid w:val="00200462"/>
    <w:rsid w:val="00201269"/>
    <w:rsid w:val="00202051"/>
    <w:rsid w:val="0020355C"/>
    <w:rsid w:val="00203D28"/>
    <w:rsid w:val="00204D7A"/>
    <w:rsid w:val="00210634"/>
    <w:rsid w:val="002109FF"/>
    <w:rsid w:val="00210D33"/>
    <w:rsid w:val="00212687"/>
    <w:rsid w:val="00213AE8"/>
    <w:rsid w:val="00213EE1"/>
    <w:rsid w:val="00214364"/>
    <w:rsid w:val="002155A5"/>
    <w:rsid w:val="002171CA"/>
    <w:rsid w:val="002172F0"/>
    <w:rsid w:val="00223E35"/>
    <w:rsid w:val="002244B3"/>
    <w:rsid w:val="00224C3D"/>
    <w:rsid w:val="002254F8"/>
    <w:rsid w:val="00230AFA"/>
    <w:rsid w:val="00232474"/>
    <w:rsid w:val="00234BED"/>
    <w:rsid w:val="002350E5"/>
    <w:rsid w:val="0023755B"/>
    <w:rsid w:val="002404D6"/>
    <w:rsid w:val="002415EC"/>
    <w:rsid w:val="00243D04"/>
    <w:rsid w:val="00243FD1"/>
    <w:rsid w:val="00245707"/>
    <w:rsid w:val="00246CEC"/>
    <w:rsid w:val="00246E13"/>
    <w:rsid w:val="00250805"/>
    <w:rsid w:val="002509BB"/>
    <w:rsid w:val="00253A51"/>
    <w:rsid w:val="0025422F"/>
    <w:rsid w:val="00255EAC"/>
    <w:rsid w:val="00260F59"/>
    <w:rsid w:val="00262106"/>
    <w:rsid w:val="002635CD"/>
    <w:rsid w:val="0026466E"/>
    <w:rsid w:val="00265BB1"/>
    <w:rsid w:val="00266F8C"/>
    <w:rsid w:val="002673D2"/>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90625"/>
    <w:rsid w:val="00290D72"/>
    <w:rsid w:val="00290DC1"/>
    <w:rsid w:val="00291D41"/>
    <w:rsid w:val="002925F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599A"/>
    <w:rsid w:val="002A67B0"/>
    <w:rsid w:val="002A7C81"/>
    <w:rsid w:val="002B14A0"/>
    <w:rsid w:val="002B2A38"/>
    <w:rsid w:val="002B343D"/>
    <w:rsid w:val="002B34C6"/>
    <w:rsid w:val="002B3C0B"/>
    <w:rsid w:val="002B46B9"/>
    <w:rsid w:val="002B4839"/>
    <w:rsid w:val="002B522E"/>
    <w:rsid w:val="002B6567"/>
    <w:rsid w:val="002C0E59"/>
    <w:rsid w:val="002C1827"/>
    <w:rsid w:val="002C299C"/>
    <w:rsid w:val="002C3101"/>
    <w:rsid w:val="002C32FF"/>
    <w:rsid w:val="002C3C46"/>
    <w:rsid w:val="002C3E17"/>
    <w:rsid w:val="002C47DB"/>
    <w:rsid w:val="002C4A5E"/>
    <w:rsid w:val="002C5076"/>
    <w:rsid w:val="002C6444"/>
    <w:rsid w:val="002C6692"/>
    <w:rsid w:val="002C6FA7"/>
    <w:rsid w:val="002C7618"/>
    <w:rsid w:val="002C78A2"/>
    <w:rsid w:val="002D053A"/>
    <w:rsid w:val="002D2ED8"/>
    <w:rsid w:val="002D4808"/>
    <w:rsid w:val="002D5EAD"/>
    <w:rsid w:val="002D6640"/>
    <w:rsid w:val="002E03CC"/>
    <w:rsid w:val="002E0A33"/>
    <w:rsid w:val="002E1195"/>
    <w:rsid w:val="002E1EBC"/>
    <w:rsid w:val="002E233C"/>
    <w:rsid w:val="002E4CF9"/>
    <w:rsid w:val="002E5D46"/>
    <w:rsid w:val="002F0E61"/>
    <w:rsid w:val="002F1193"/>
    <w:rsid w:val="002F4E40"/>
    <w:rsid w:val="002F5008"/>
    <w:rsid w:val="002F54BA"/>
    <w:rsid w:val="002F661F"/>
    <w:rsid w:val="002F731D"/>
    <w:rsid w:val="002F7719"/>
    <w:rsid w:val="00301140"/>
    <w:rsid w:val="00302B65"/>
    <w:rsid w:val="00303249"/>
    <w:rsid w:val="003036EA"/>
    <w:rsid w:val="00303BAF"/>
    <w:rsid w:val="00303BE8"/>
    <w:rsid w:val="00304077"/>
    <w:rsid w:val="003043CD"/>
    <w:rsid w:val="00304930"/>
    <w:rsid w:val="00305A1C"/>
    <w:rsid w:val="00306521"/>
    <w:rsid w:val="003075A1"/>
    <w:rsid w:val="003100C8"/>
    <w:rsid w:val="003101F1"/>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665A"/>
    <w:rsid w:val="00336CBD"/>
    <w:rsid w:val="0033705B"/>
    <w:rsid w:val="00337634"/>
    <w:rsid w:val="00337758"/>
    <w:rsid w:val="0034085F"/>
    <w:rsid w:val="00340C05"/>
    <w:rsid w:val="003413EF"/>
    <w:rsid w:val="00343EFF"/>
    <w:rsid w:val="00345F61"/>
    <w:rsid w:val="003464BC"/>
    <w:rsid w:val="0034772A"/>
    <w:rsid w:val="003516A5"/>
    <w:rsid w:val="003529DD"/>
    <w:rsid w:val="003536D9"/>
    <w:rsid w:val="0035493D"/>
    <w:rsid w:val="00361B67"/>
    <w:rsid w:val="00362407"/>
    <w:rsid w:val="00362F0D"/>
    <w:rsid w:val="00363138"/>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07"/>
    <w:rsid w:val="00393A98"/>
    <w:rsid w:val="00393C75"/>
    <w:rsid w:val="00394A06"/>
    <w:rsid w:val="00394CBA"/>
    <w:rsid w:val="0039541A"/>
    <w:rsid w:val="003A0353"/>
    <w:rsid w:val="003A0DB1"/>
    <w:rsid w:val="003A1A5B"/>
    <w:rsid w:val="003A30A9"/>
    <w:rsid w:val="003A346C"/>
    <w:rsid w:val="003A5A1A"/>
    <w:rsid w:val="003A7E57"/>
    <w:rsid w:val="003B3118"/>
    <w:rsid w:val="003B3820"/>
    <w:rsid w:val="003B4C9F"/>
    <w:rsid w:val="003B54E9"/>
    <w:rsid w:val="003B5667"/>
    <w:rsid w:val="003B5FAC"/>
    <w:rsid w:val="003B7475"/>
    <w:rsid w:val="003B7793"/>
    <w:rsid w:val="003C006A"/>
    <w:rsid w:val="003C070B"/>
    <w:rsid w:val="003C087C"/>
    <w:rsid w:val="003C1639"/>
    <w:rsid w:val="003C1A95"/>
    <w:rsid w:val="003C37EC"/>
    <w:rsid w:val="003C3900"/>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E82"/>
    <w:rsid w:val="003F38D9"/>
    <w:rsid w:val="003F5CCF"/>
    <w:rsid w:val="003F642B"/>
    <w:rsid w:val="003F660B"/>
    <w:rsid w:val="003F7B20"/>
    <w:rsid w:val="003F7B75"/>
    <w:rsid w:val="00400D85"/>
    <w:rsid w:val="004042A2"/>
    <w:rsid w:val="00404D80"/>
    <w:rsid w:val="00407D0D"/>
    <w:rsid w:val="004104C6"/>
    <w:rsid w:val="00410677"/>
    <w:rsid w:val="00413A83"/>
    <w:rsid w:val="00414E16"/>
    <w:rsid w:val="004154F6"/>
    <w:rsid w:val="004163EF"/>
    <w:rsid w:val="004167B1"/>
    <w:rsid w:val="00417289"/>
    <w:rsid w:val="00422E12"/>
    <w:rsid w:val="00424A2F"/>
    <w:rsid w:val="004253EB"/>
    <w:rsid w:val="00425436"/>
    <w:rsid w:val="004254AE"/>
    <w:rsid w:val="00426C9D"/>
    <w:rsid w:val="00427B82"/>
    <w:rsid w:val="004304BE"/>
    <w:rsid w:val="00432A9C"/>
    <w:rsid w:val="00432B61"/>
    <w:rsid w:val="00432E8F"/>
    <w:rsid w:val="00433AC3"/>
    <w:rsid w:val="00434FC7"/>
    <w:rsid w:val="00435692"/>
    <w:rsid w:val="00436720"/>
    <w:rsid w:val="004370DF"/>
    <w:rsid w:val="0044019C"/>
    <w:rsid w:val="00443853"/>
    <w:rsid w:val="00443EBF"/>
    <w:rsid w:val="00443F50"/>
    <w:rsid w:val="00443F59"/>
    <w:rsid w:val="00444838"/>
    <w:rsid w:val="00444A4E"/>
    <w:rsid w:val="00445148"/>
    <w:rsid w:val="00446BEF"/>
    <w:rsid w:val="00446E42"/>
    <w:rsid w:val="00447DFF"/>
    <w:rsid w:val="00450321"/>
    <w:rsid w:val="004511FA"/>
    <w:rsid w:val="00451B07"/>
    <w:rsid w:val="00451BCD"/>
    <w:rsid w:val="00452C4B"/>
    <w:rsid w:val="00452FDB"/>
    <w:rsid w:val="00453529"/>
    <w:rsid w:val="00453F24"/>
    <w:rsid w:val="00454073"/>
    <w:rsid w:val="00454710"/>
    <w:rsid w:val="00454DDD"/>
    <w:rsid w:val="00454DE5"/>
    <w:rsid w:val="0045512E"/>
    <w:rsid w:val="004567A4"/>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6AF1"/>
    <w:rsid w:val="0048085C"/>
    <w:rsid w:val="00480B93"/>
    <w:rsid w:val="00480FC0"/>
    <w:rsid w:val="00481B68"/>
    <w:rsid w:val="00481D00"/>
    <w:rsid w:val="00481F58"/>
    <w:rsid w:val="00482584"/>
    <w:rsid w:val="00482613"/>
    <w:rsid w:val="0048273C"/>
    <w:rsid w:val="004837A8"/>
    <w:rsid w:val="00483DC5"/>
    <w:rsid w:val="00483E8C"/>
    <w:rsid w:val="0048442C"/>
    <w:rsid w:val="004866BE"/>
    <w:rsid w:val="00487F24"/>
    <w:rsid w:val="00487F2D"/>
    <w:rsid w:val="00493947"/>
    <w:rsid w:val="0049502C"/>
    <w:rsid w:val="004956EA"/>
    <w:rsid w:val="00495AE6"/>
    <w:rsid w:val="0049600A"/>
    <w:rsid w:val="004962EC"/>
    <w:rsid w:val="004A210D"/>
    <w:rsid w:val="004A2166"/>
    <w:rsid w:val="004A2D99"/>
    <w:rsid w:val="004A34F9"/>
    <w:rsid w:val="004A375F"/>
    <w:rsid w:val="004A49BD"/>
    <w:rsid w:val="004A5D98"/>
    <w:rsid w:val="004A7538"/>
    <w:rsid w:val="004B09DA"/>
    <w:rsid w:val="004B0EDD"/>
    <w:rsid w:val="004B126D"/>
    <w:rsid w:val="004B1411"/>
    <w:rsid w:val="004B2FA2"/>
    <w:rsid w:val="004B41D6"/>
    <w:rsid w:val="004B4633"/>
    <w:rsid w:val="004B50C3"/>
    <w:rsid w:val="004B519F"/>
    <w:rsid w:val="004B51C7"/>
    <w:rsid w:val="004B67A9"/>
    <w:rsid w:val="004B689B"/>
    <w:rsid w:val="004B7035"/>
    <w:rsid w:val="004B7115"/>
    <w:rsid w:val="004B73C2"/>
    <w:rsid w:val="004B7D96"/>
    <w:rsid w:val="004C02BE"/>
    <w:rsid w:val="004C08B2"/>
    <w:rsid w:val="004C125C"/>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AE6"/>
    <w:rsid w:val="004E28AD"/>
    <w:rsid w:val="004E4E98"/>
    <w:rsid w:val="004E5ED2"/>
    <w:rsid w:val="004F0E4D"/>
    <w:rsid w:val="004F2CC3"/>
    <w:rsid w:val="004F3815"/>
    <w:rsid w:val="004F3F27"/>
    <w:rsid w:val="004F752D"/>
    <w:rsid w:val="004F7EB9"/>
    <w:rsid w:val="00503B7E"/>
    <w:rsid w:val="00505AE6"/>
    <w:rsid w:val="00506AE8"/>
    <w:rsid w:val="00506CA8"/>
    <w:rsid w:val="00506FFD"/>
    <w:rsid w:val="005072F5"/>
    <w:rsid w:val="005102CD"/>
    <w:rsid w:val="005111AB"/>
    <w:rsid w:val="00511228"/>
    <w:rsid w:val="00512999"/>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5C15"/>
    <w:rsid w:val="005463D1"/>
    <w:rsid w:val="005502D2"/>
    <w:rsid w:val="005504EC"/>
    <w:rsid w:val="00550E98"/>
    <w:rsid w:val="00551383"/>
    <w:rsid w:val="0055163C"/>
    <w:rsid w:val="00552157"/>
    <w:rsid w:val="00552A0D"/>
    <w:rsid w:val="0055308F"/>
    <w:rsid w:val="00553C24"/>
    <w:rsid w:val="00554F6D"/>
    <w:rsid w:val="00555454"/>
    <w:rsid w:val="005559B5"/>
    <w:rsid w:val="00555EAA"/>
    <w:rsid w:val="005573E8"/>
    <w:rsid w:val="005574A6"/>
    <w:rsid w:val="0056135C"/>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3029"/>
    <w:rsid w:val="005830AA"/>
    <w:rsid w:val="00583B2A"/>
    <w:rsid w:val="00584C41"/>
    <w:rsid w:val="00585978"/>
    <w:rsid w:val="005868B4"/>
    <w:rsid w:val="00590939"/>
    <w:rsid w:val="00590CF2"/>
    <w:rsid w:val="0059102E"/>
    <w:rsid w:val="0059485A"/>
    <w:rsid w:val="0059615C"/>
    <w:rsid w:val="00596D7A"/>
    <w:rsid w:val="00596E86"/>
    <w:rsid w:val="005A0A6C"/>
    <w:rsid w:val="005A2165"/>
    <w:rsid w:val="005A327D"/>
    <w:rsid w:val="005A409A"/>
    <w:rsid w:val="005A528B"/>
    <w:rsid w:val="005A55B2"/>
    <w:rsid w:val="005A58A9"/>
    <w:rsid w:val="005A7F34"/>
    <w:rsid w:val="005B0C96"/>
    <w:rsid w:val="005B1A77"/>
    <w:rsid w:val="005B25A6"/>
    <w:rsid w:val="005B3745"/>
    <w:rsid w:val="005B4465"/>
    <w:rsid w:val="005B6372"/>
    <w:rsid w:val="005B70D9"/>
    <w:rsid w:val="005B7B6C"/>
    <w:rsid w:val="005C1FA4"/>
    <w:rsid w:val="005C2CC9"/>
    <w:rsid w:val="005C4497"/>
    <w:rsid w:val="005C54BF"/>
    <w:rsid w:val="005C5B9B"/>
    <w:rsid w:val="005C6BBB"/>
    <w:rsid w:val="005C759C"/>
    <w:rsid w:val="005D0455"/>
    <w:rsid w:val="005D0572"/>
    <w:rsid w:val="005D15F4"/>
    <w:rsid w:val="005D2B3C"/>
    <w:rsid w:val="005D30AA"/>
    <w:rsid w:val="005D3331"/>
    <w:rsid w:val="005D3ACC"/>
    <w:rsid w:val="005D6035"/>
    <w:rsid w:val="005D6B87"/>
    <w:rsid w:val="005E1511"/>
    <w:rsid w:val="005E2424"/>
    <w:rsid w:val="005E2C2C"/>
    <w:rsid w:val="005E2F03"/>
    <w:rsid w:val="005E68E4"/>
    <w:rsid w:val="005E6C71"/>
    <w:rsid w:val="005E75A5"/>
    <w:rsid w:val="005E7E40"/>
    <w:rsid w:val="005F0930"/>
    <w:rsid w:val="005F1041"/>
    <w:rsid w:val="005F18EF"/>
    <w:rsid w:val="005F25AB"/>
    <w:rsid w:val="005F367C"/>
    <w:rsid w:val="005F569A"/>
    <w:rsid w:val="005F6220"/>
    <w:rsid w:val="005F6BDE"/>
    <w:rsid w:val="005F6DAA"/>
    <w:rsid w:val="005F6FE3"/>
    <w:rsid w:val="006028C6"/>
    <w:rsid w:val="00605675"/>
    <w:rsid w:val="0060668C"/>
    <w:rsid w:val="00610071"/>
    <w:rsid w:val="006109DB"/>
    <w:rsid w:val="006128C4"/>
    <w:rsid w:val="0061444B"/>
    <w:rsid w:val="0061475C"/>
    <w:rsid w:val="00614A4B"/>
    <w:rsid w:val="00616447"/>
    <w:rsid w:val="00621DFA"/>
    <w:rsid w:val="0062281B"/>
    <w:rsid w:val="00623115"/>
    <w:rsid w:val="006268D3"/>
    <w:rsid w:val="00627192"/>
    <w:rsid w:val="00627DFB"/>
    <w:rsid w:val="006306A0"/>
    <w:rsid w:val="00631ED0"/>
    <w:rsid w:val="00633223"/>
    <w:rsid w:val="006340E4"/>
    <w:rsid w:val="00635002"/>
    <w:rsid w:val="00636314"/>
    <w:rsid w:val="006365FA"/>
    <w:rsid w:val="0064063D"/>
    <w:rsid w:val="00640CD6"/>
    <w:rsid w:val="00641169"/>
    <w:rsid w:val="006424FB"/>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A82"/>
    <w:rsid w:val="00662C73"/>
    <w:rsid w:val="0066300E"/>
    <w:rsid w:val="006639AE"/>
    <w:rsid w:val="00665375"/>
    <w:rsid w:val="0066636E"/>
    <w:rsid w:val="00666B69"/>
    <w:rsid w:val="006670A5"/>
    <w:rsid w:val="0066715D"/>
    <w:rsid w:val="006672CF"/>
    <w:rsid w:val="00667D72"/>
    <w:rsid w:val="006707FE"/>
    <w:rsid w:val="00671712"/>
    <w:rsid w:val="00671761"/>
    <w:rsid w:val="00672582"/>
    <w:rsid w:val="00672A28"/>
    <w:rsid w:val="00672E9A"/>
    <w:rsid w:val="0067390E"/>
    <w:rsid w:val="00673A89"/>
    <w:rsid w:val="0067612D"/>
    <w:rsid w:val="006773A9"/>
    <w:rsid w:val="00677747"/>
    <w:rsid w:val="0068041A"/>
    <w:rsid w:val="006804A4"/>
    <w:rsid w:val="00680FD7"/>
    <w:rsid w:val="006825EE"/>
    <w:rsid w:val="006834BB"/>
    <w:rsid w:val="0068434D"/>
    <w:rsid w:val="006910E5"/>
    <w:rsid w:val="00692BA4"/>
    <w:rsid w:val="00692DB9"/>
    <w:rsid w:val="0069396E"/>
    <w:rsid w:val="0069521B"/>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B7D"/>
    <w:rsid w:val="006C237D"/>
    <w:rsid w:val="006C31C4"/>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E1B36"/>
    <w:rsid w:val="006E3F26"/>
    <w:rsid w:val="006E5A8B"/>
    <w:rsid w:val="006F05CB"/>
    <w:rsid w:val="006F0942"/>
    <w:rsid w:val="006F44B8"/>
    <w:rsid w:val="006F4DC5"/>
    <w:rsid w:val="006F4EB6"/>
    <w:rsid w:val="006F5CBD"/>
    <w:rsid w:val="006F6075"/>
    <w:rsid w:val="006F658D"/>
    <w:rsid w:val="006F6E2C"/>
    <w:rsid w:val="006F70EB"/>
    <w:rsid w:val="006F75DC"/>
    <w:rsid w:val="006F793B"/>
    <w:rsid w:val="00701306"/>
    <w:rsid w:val="00701E4F"/>
    <w:rsid w:val="007051E6"/>
    <w:rsid w:val="007054AE"/>
    <w:rsid w:val="0070690D"/>
    <w:rsid w:val="00707257"/>
    <w:rsid w:val="007101CC"/>
    <w:rsid w:val="00710744"/>
    <w:rsid w:val="00712E69"/>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3A4D"/>
    <w:rsid w:val="00733D14"/>
    <w:rsid w:val="00734B8D"/>
    <w:rsid w:val="00735F99"/>
    <w:rsid w:val="0073717E"/>
    <w:rsid w:val="0073723B"/>
    <w:rsid w:val="007372EE"/>
    <w:rsid w:val="00737A00"/>
    <w:rsid w:val="00740F8F"/>
    <w:rsid w:val="007429CB"/>
    <w:rsid w:val="00742F5B"/>
    <w:rsid w:val="00743CD9"/>
    <w:rsid w:val="00743DC3"/>
    <w:rsid w:val="00744066"/>
    <w:rsid w:val="00744676"/>
    <w:rsid w:val="00744D52"/>
    <w:rsid w:val="007455BC"/>
    <w:rsid w:val="00745C02"/>
    <w:rsid w:val="007461EB"/>
    <w:rsid w:val="007462A5"/>
    <w:rsid w:val="007466D5"/>
    <w:rsid w:val="00746B16"/>
    <w:rsid w:val="00750382"/>
    <w:rsid w:val="00751402"/>
    <w:rsid w:val="00751C6E"/>
    <w:rsid w:val="00753AE0"/>
    <w:rsid w:val="00754BAE"/>
    <w:rsid w:val="0075518B"/>
    <w:rsid w:val="00755936"/>
    <w:rsid w:val="0075623C"/>
    <w:rsid w:val="007564A7"/>
    <w:rsid w:val="00756A3A"/>
    <w:rsid w:val="00760172"/>
    <w:rsid w:val="0076107E"/>
    <w:rsid w:val="00763091"/>
    <w:rsid w:val="0076320F"/>
    <w:rsid w:val="007640FC"/>
    <w:rsid w:val="00764806"/>
    <w:rsid w:val="00765C49"/>
    <w:rsid w:val="00765F8D"/>
    <w:rsid w:val="00766595"/>
    <w:rsid w:val="0076670E"/>
    <w:rsid w:val="00766F6D"/>
    <w:rsid w:val="0077018F"/>
    <w:rsid w:val="007707B6"/>
    <w:rsid w:val="0077165F"/>
    <w:rsid w:val="00772851"/>
    <w:rsid w:val="00773CC9"/>
    <w:rsid w:val="0077547A"/>
    <w:rsid w:val="0077614D"/>
    <w:rsid w:val="00777A3C"/>
    <w:rsid w:val="00777C1E"/>
    <w:rsid w:val="007815CF"/>
    <w:rsid w:val="007844AD"/>
    <w:rsid w:val="007851B1"/>
    <w:rsid w:val="00785A29"/>
    <w:rsid w:val="00786A01"/>
    <w:rsid w:val="00786FE6"/>
    <w:rsid w:val="00787684"/>
    <w:rsid w:val="00787EB2"/>
    <w:rsid w:val="007916AE"/>
    <w:rsid w:val="007928BF"/>
    <w:rsid w:val="00793949"/>
    <w:rsid w:val="00793976"/>
    <w:rsid w:val="00793E46"/>
    <w:rsid w:val="00794B9B"/>
    <w:rsid w:val="00794D29"/>
    <w:rsid w:val="00795AFB"/>
    <w:rsid w:val="007965C6"/>
    <w:rsid w:val="00797CF2"/>
    <w:rsid w:val="00797ECD"/>
    <w:rsid w:val="007A0BA3"/>
    <w:rsid w:val="007A0D55"/>
    <w:rsid w:val="007A3402"/>
    <w:rsid w:val="007A3CDE"/>
    <w:rsid w:val="007A4EF0"/>
    <w:rsid w:val="007A5ADD"/>
    <w:rsid w:val="007A665D"/>
    <w:rsid w:val="007A740A"/>
    <w:rsid w:val="007A752F"/>
    <w:rsid w:val="007A7CD8"/>
    <w:rsid w:val="007B1365"/>
    <w:rsid w:val="007B1BA5"/>
    <w:rsid w:val="007B217A"/>
    <w:rsid w:val="007B2F01"/>
    <w:rsid w:val="007B4E5F"/>
    <w:rsid w:val="007B50C9"/>
    <w:rsid w:val="007B569D"/>
    <w:rsid w:val="007B5978"/>
    <w:rsid w:val="007B7B4C"/>
    <w:rsid w:val="007C0F88"/>
    <w:rsid w:val="007C521F"/>
    <w:rsid w:val="007C60E2"/>
    <w:rsid w:val="007D04E4"/>
    <w:rsid w:val="007D0523"/>
    <w:rsid w:val="007D0879"/>
    <w:rsid w:val="007D396A"/>
    <w:rsid w:val="007D3C15"/>
    <w:rsid w:val="007D492F"/>
    <w:rsid w:val="007D4A44"/>
    <w:rsid w:val="007D4E57"/>
    <w:rsid w:val="007D5044"/>
    <w:rsid w:val="007D77A6"/>
    <w:rsid w:val="007E05EB"/>
    <w:rsid w:val="007E0988"/>
    <w:rsid w:val="007E16F7"/>
    <w:rsid w:val="007E2036"/>
    <w:rsid w:val="007E3715"/>
    <w:rsid w:val="007E472F"/>
    <w:rsid w:val="007E6055"/>
    <w:rsid w:val="007E6683"/>
    <w:rsid w:val="007E70A2"/>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0C8F"/>
    <w:rsid w:val="00800CDE"/>
    <w:rsid w:val="00801784"/>
    <w:rsid w:val="008024F5"/>
    <w:rsid w:val="008028AE"/>
    <w:rsid w:val="00802A6F"/>
    <w:rsid w:val="00806BBB"/>
    <w:rsid w:val="00807493"/>
    <w:rsid w:val="008075CD"/>
    <w:rsid w:val="00810DF6"/>
    <w:rsid w:val="00811F4B"/>
    <w:rsid w:val="0081284E"/>
    <w:rsid w:val="00815C9B"/>
    <w:rsid w:val="00817227"/>
    <w:rsid w:val="00817EE7"/>
    <w:rsid w:val="00821581"/>
    <w:rsid w:val="008222B6"/>
    <w:rsid w:val="00822C0C"/>
    <w:rsid w:val="00823645"/>
    <w:rsid w:val="00823BEF"/>
    <w:rsid w:val="0082528E"/>
    <w:rsid w:val="00825A98"/>
    <w:rsid w:val="008266D7"/>
    <w:rsid w:val="0082740E"/>
    <w:rsid w:val="008301C7"/>
    <w:rsid w:val="00830881"/>
    <w:rsid w:val="00831A3C"/>
    <w:rsid w:val="00832028"/>
    <w:rsid w:val="008329F7"/>
    <w:rsid w:val="00832CE6"/>
    <w:rsid w:val="00833E5E"/>
    <w:rsid w:val="0083440F"/>
    <w:rsid w:val="00835B2F"/>
    <w:rsid w:val="00837D4B"/>
    <w:rsid w:val="0084020A"/>
    <w:rsid w:val="0084076E"/>
    <w:rsid w:val="00842395"/>
    <w:rsid w:val="0084348B"/>
    <w:rsid w:val="00844435"/>
    <w:rsid w:val="00844689"/>
    <w:rsid w:val="00845CC2"/>
    <w:rsid w:val="008461BE"/>
    <w:rsid w:val="008468F8"/>
    <w:rsid w:val="0085019B"/>
    <w:rsid w:val="008502D9"/>
    <w:rsid w:val="00850514"/>
    <w:rsid w:val="008517CB"/>
    <w:rsid w:val="008536A1"/>
    <w:rsid w:val="008536FF"/>
    <w:rsid w:val="008540B9"/>
    <w:rsid w:val="0085531C"/>
    <w:rsid w:val="0085555C"/>
    <w:rsid w:val="00857E55"/>
    <w:rsid w:val="00860A51"/>
    <w:rsid w:val="00861158"/>
    <w:rsid w:val="008642E7"/>
    <w:rsid w:val="00865A8E"/>
    <w:rsid w:val="00866FB6"/>
    <w:rsid w:val="008701DF"/>
    <w:rsid w:val="008716A4"/>
    <w:rsid w:val="0087190C"/>
    <w:rsid w:val="00873A44"/>
    <w:rsid w:val="00875D6B"/>
    <w:rsid w:val="0087612A"/>
    <w:rsid w:val="008774B7"/>
    <w:rsid w:val="00883FC2"/>
    <w:rsid w:val="00884AC6"/>
    <w:rsid w:val="00886F9C"/>
    <w:rsid w:val="00887033"/>
    <w:rsid w:val="00890799"/>
    <w:rsid w:val="008912FC"/>
    <w:rsid w:val="00891808"/>
    <w:rsid w:val="00892DD0"/>
    <w:rsid w:val="00893162"/>
    <w:rsid w:val="00893942"/>
    <w:rsid w:val="00894EFA"/>
    <w:rsid w:val="008975BF"/>
    <w:rsid w:val="008A0487"/>
    <w:rsid w:val="008A26E3"/>
    <w:rsid w:val="008A4ACD"/>
    <w:rsid w:val="008A541D"/>
    <w:rsid w:val="008A5A1B"/>
    <w:rsid w:val="008A7626"/>
    <w:rsid w:val="008A7B33"/>
    <w:rsid w:val="008B028C"/>
    <w:rsid w:val="008B0567"/>
    <w:rsid w:val="008B1DD7"/>
    <w:rsid w:val="008B20C0"/>
    <w:rsid w:val="008B45BC"/>
    <w:rsid w:val="008B4983"/>
    <w:rsid w:val="008B53B0"/>
    <w:rsid w:val="008B582E"/>
    <w:rsid w:val="008C0536"/>
    <w:rsid w:val="008C10C3"/>
    <w:rsid w:val="008C2C87"/>
    <w:rsid w:val="008C3C7C"/>
    <w:rsid w:val="008C42C9"/>
    <w:rsid w:val="008C6349"/>
    <w:rsid w:val="008D1342"/>
    <w:rsid w:val="008D245A"/>
    <w:rsid w:val="008D2779"/>
    <w:rsid w:val="008D3403"/>
    <w:rsid w:val="008D3C77"/>
    <w:rsid w:val="008D3E02"/>
    <w:rsid w:val="008D3F87"/>
    <w:rsid w:val="008D4367"/>
    <w:rsid w:val="008D438A"/>
    <w:rsid w:val="008D77D0"/>
    <w:rsid w:val="008E217B"/>
    <w:rsid w:val="008E4299"/>
    <w:rsid w:val="008E503E"/>
    <w:rsid w:val="008F0063"/>
    <w:rsid w:val="008F1F8B"/>
    <w:rsid w:val="008F20A2"/>
    <w:rsid w:val="008F2607"/>
    <w:rsid w:val="008F3229"/>
    <w:rsid w:val="008F32D2"/>
    <w:rsid w:val="008F3726"/>
    <w:rsid w:val="008F43AE"/>
    <w:rsid w:val="008F460B"/>
    <w:rsid w:val="008F4E17"/>
    <w:rsid w:val="008F619F"/>
    <w:rsid w:val="008F69B6"/>
    <w:rsid w:val="008F6F14"/>
    <w:rsid w:val="009005D0"/>
    <w:rsid w:val="009014C2"/>
    <w:rsid w:val="0090678C"/>
    <w:rsid w:val="00910A33"/>
    <w:rsid w:val="009110F3"/>
    <w:rsid w:val="009117DB"/>
    <w:rsid w:val="009129D8"/>
    <w:rsid w:val="00913047"/>
    <w:rsid w:val="00913D8B"/>
    <w:rsid w:val="009152FB"/>
    <w:rsid w:val="0091573A"/>
    <w:rsid w:val="00916F4D"/>
    <w:rsid w:val="00917BF5"/>
    <w:rsid w:val="00920C50"/>
    <w:rsid w:val="00921082"/>
    <w:rsid w:val="00921C88"/>
    <w:rsid w:val="00922BD4"/>
    <w:rsid w:val="0092312A"/>
    <w:rsid w:val="00925792"/>
    <w:rsid w:val="00925B75"/>
    <w:rsid w:val="00925C66"/>
    <w:rsid w:val="009277BC"/>
    <w:rsid w:val="009319C8"/>
    <w:rsid w:val="00932819"/>
    <w:rsid w:val="00933D3D"/>
    <w:rsid w:val="00934835"/>
    <w:rsid w:val="00934B48"/>
    <w:rsid w:val="00934B9F"/>
    <w:rsid w:val="009351EC"/>
    <w:rsid w:val="00935223"/>
    <w:rsid w:val="00936DD3"/>
    <w:rsid w:val="00936FDC"/>
    <w:rsid w:val="00940E2B"/>
    <w:rsid w:val="00941A1F"/>
    <w:rsid w:val="00942C5A"/>
    <w:rsid w:val="0094377D"/>
    <w:rsid w:val="00943D3D"/>
    <w:rsid w:val="0094535D"/>
    <w:rsid w:val="00946376"/>
    <w:rsid w:val="00946970"/>
    <w:rsid w:val="009479AA"/>
    <w:rsid w:val="00950308"/>
    <w:rsid w:val="00950B72"/>
    <w:rsid w:val="00951D9B"/>
    <w:rsid w:val="0095208D"/>
    <w:rsid w:val="00954257"/>
    <w:rsid w:val="009556E4"/>
    <w:rsid w:val="0095639A"/>
    <w:rsid w:val="00956D1C"/>
    <w:rsid w:val="00956EBF"/>
    <w:rsid w:val="00961B8D"/>
    <w:rsid w:val="00965434"/>
    <w:rsid w:val="00966FE9"/>
    <w:rsid w:val="00970195"/>
    <w:rsid w:val="00971DB0"/>
    <w:rsid w:val="00972B8C"/>
    <w:rsid w:val="00972C4A"/>
    <w:rsid w:val="0097415E"/>
    <w:rsid w:val="0097429A"/>
    <w:rsid w:val="00974790"/>
    <w:rsid w:val="00975236"/>
    <w:rsid w:val="0097599E"/>
    <w:rsid w:val="00983660"/>
    <w:rsid w:val="00983723"/>
    <w:rsid w:val="00984081"/>
    <w:rsid w:val="0098491C"/>
    <w:rsid w:val="00984DDB"/>
    <w:rsid w:val="00986017"/>
    <w:rsid w:val="009870AD"/>
    <w:rsid w:val="00990A5E"/>
    <w:rsid w:val="00990B35"/>
    <w:rsid w:val="00990EAC"/>
    <w:rsid w:val="0099151A"/>
    <w:rsid w:val="00991798"/>
    <w:rsid w:val="009921F5"/>
    <w:rsid w:val="00993241"/>
    <w:rsid w:val="00994362"/>
    <w:rsid w:val="0099447C"/>
    <w:rsid w:val="009945C6"/>
    <w:rsid w:val="00995D8D"/>
    <w:rsid w:val="00996C36"/>
    <w:rsid w:val="009A0193"/>
    <w:rsid w:val="009A2139"/>
    <w:rsid w:val="009A321B"/>
    <w:rsid w:val="009A536F"/>
    <w:rsid w:val="009A5C9A"/>
    <w:rsid w:val="009A6FD2"/>
    <w:rsid w:val="009B02C4"/>
    <w:rsid w:val="009B1312"/>
    <w:rsid w:val="009B611B"/>
    <w:rsid w:val="009B6138"/>
    <w:rsid w:val="009B6E79"/>
    <w:rsid w:val="009B7CE0"/>
    <w:rsid w:val="009C08A6"/>
    <w:rsid w:val="009C0E3C"/>
    <w:rsid w:val="009C42DD"/>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1CB8"/>
    <w:rsid w:val="009E293A"/>
    <w:rsid w:val="009E33A3"/>
    <w:rsid w:val="009E39AB"/>
    <w:rsid w:val="009E4169"/>
    <w:rsid w:val="009E4483"/>
    <w:rsid w:val="009E4703"/>
    <w:rsid w:val="009E5331"/>
    <w:rsid w:val="009E5961"/>
    <w:rsid w:val="009E6AD7"/>
    <w:rsid w:val="009F2EDC"/>
    <w:rsid w:val="009F31B5"/>
    <w:rsid w:val="009F3DD6"/>
    <w:rsid w:val="009F429A"/>
    <w:rsid w:val="009F5855"/>
    <w:rsid w:val="009F5A64"/>
    <w:rsid w:val="009F5B27"/>
    <w:rsid w:val="009F5C63"/>
    <w:rsid w:val="009F6429"/>
    <w:rsid w:val="00A03D38"/>
    <w:rsid w:val="00A04B9F"/>
    <w:rsid w:val="00A04FB0"/>
    <w:rsid w:val="00A05C0F"/>
    <w:rsid w:val="00A0622A"/>
    <w:rsid w:val="00A063F4"/>
    <w:rsid w:val="00A075C6"/>
    <w:rsid w:val="00A07CEB"/>
    <w:rsid w:val="00A10BF0"/>
    <w:rsid w:val="00A10FF7"/>
    <w:rsid w:val="00A12D36"/>
    <w:rsid w:val="00A149B2"/>
    <w:rsid w:val="00A15398"/>
    <w:rsid w:val="00A153B3"/>
    <w:rsid w:val="00A16158"/>
    <w:rsid w:val="00A161FE"/>
    <w:rsid w:val="00A17222"/>
    <w:rsid w:val="00A2087E"/>
    <w:rsid w:val="00A20AC6"/>
    <w:rsid w:val="00A20C96"/>
    <w:rsid w:val="00A2194B"/>
    <w:rsid w:val="00A23115"/>
    <w:rsid w:val="00A23EDB"/>
    <w:rsid w:val="00A23FA6"/>
    <w:rsid w:val="00A270C3"/>
    <w:rsid w:val="00A27803"/>
    <w:rsid w:val="00A30183"/>
    <w:rsid w:val="00A30E39"/>
    <w:rsid w:val="00A31E25"/>
    <w:rsid w:val="00A329FE"/>
    <w:rsid w:val="00A330E5"/>
    <w:rsid w:val="00A33A7C"/>
    <w:rsid w:val="00A36175"/>
    <w:rsid w:val="00A37C25"/>
    <w:rsid w:val="00A41562"/>
    <w:rsid w:val="00A41AF5"/>
    <w:rsid w:val="00A42562"/>
    <w:rsid w:val="00A42706"/>
    <w:rsid w:val="00A42750"/>
    <w:rsid w:val="00A4380E"/>
    <w:rsid w:val="00A44133"/>
    <w:rsid w:val="00A50D07"/>
    <w:rsid w:val="00A51B0B"/>
    <w:rsid w:val="00A52508"/>
    <w:rsid w:val="00A52690"/>
    <w:rsid w:val="00A53302"/>
    <w:rsid w:val="00A55A8E"/>
    <w:rsid w:val="00A57CBE"/>
    <w:rsid w:val="00A60225"/>
    <w:rsid w:val="00A60397"/>
    <w:rsid w:val="00A6280E"/>
    <w:rsid w:val="00A651D6"/>
    <w:rsid w:val="00A65F25"/>
    <w:rsid w:val="00A66925"/>
    <w:rsid w:val="00A67ACE"/>
    <w:rsid w:val="00A67D25"/>
    <w:rsid w:val="00A67E79"/>
    <w:rsid w:val="00A700AF"/>
    <w:rsid w:val="00A72533"/>
    <w:rsid w:val="00A726AE"/>
    <w:rsid w:val="00A73F96"/>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97229"/>
    <w:rsid w:val="00AA06A0"/>
    <w:rsid w:val="00AA0BA5"/>
    <w:rsid w:val="00AA183F"/>
    <w:rsid w:val="00AA452F"/>
    <w:rsid w:val="00AA4608"/>
    <w:rsid w:val="00AA48F4"/>
    <w:rsid w:val="00AA55E5"/>
    <w:rsid w:val="00AA5BB2"/>
    <w:rsid w:val="00AA6E03"/>
    <w:rsid w:val="00AA7EEF"/>
    <w:rsid w:val="00AB0228"/>
    <w:rsid w:val="00AB2EF3"/>
    <w:rsid w:val="00AB381C"/>
    <w:rsid w:val="00AB389A"/>
    <w:rsid w:val="00AB3A47"/>
    <w:rsid w:val="00AB4376"/>
    <w:rsid w:val="00AB4B4D"/>
    <w:rsid w:val="00AB7B6B"/>
    <w:rsid w:val="00AC002D"/>
    <w:rsid w:val="00AC0109"/>
    <w:rsid w:val="00AC0ABA"/>
    <w:rsid w:val="00AC4F9B"/>
    <w:rsid w:val="00AC57B2"/>
    <w:rsid w:val="00AD1666"/>
    <w:rsid w:val="00AD2880"/>
    <w:rsid w:val="00AD4EFE"/>
    <w:rsid w:val="00AD4F7F"/>
    <w:rsid w:val="00AD534B"/>
    <w:rsid w:val="00AD59B7"/>
    <w:rsid w:val="00AD6177"/>
    <w:rsid w:val="00AD697C"/>
    <w:rsid w:val="00AD6D08"/>
    <w:rsid w:val="00AD6DC5"/>
    <w:rsid w:val="00AE0410"/>
    <w:rsid w:val="00AE0FA2"/>
    <w:rsid w:val="00AE1409"/>
    <w:rsid w:val="00AE168C"/>
    <w:rsid w:val="00AE4762"/>
    <w:rsid w:val="00AE4A87"/>
    <w:rsid w:val="00AE4B3B"/>
    <w:rsid w:val="00AE5A8A"/>
    <w:rsid w:val="00AE5BA2"/>
    <w:rsid w:val="00AE759F"/>
    <w:rsid w:val="00AF0521"/>
    <w:rsid w:val="00AF0E9B"/>
    <w:rsid w:val="00AF12F4"/>
    <w:rsid w:val="00AF1624"/>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295C"/>
    <w:rsid w:val="00B12E1F"/>
    <w:rsid w:val="00B13B8F"/>
    <w:rsid w:val="00B13F79"/>
    <w:rsid w:val="00B20A36"/>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3CD2"/>
    <w:rsid w:val="00B54065"/>
    <w:rsid w:val="00B5529F"/>
    <w:rsid w:val="00B55CBF"/>
    <w:rsid w:val="00B57A56"/>
    <w:rsid w:val="00B57F90"/>
    <w:rsid w:val="00B625A7"/>
    <w:rsid w:val="00B627B1"/>
    <w:rsid w:val="00B62B58"/>
    <w:rsid w:val="00B6373A"/>
    <w:rsid w:val="00B637B7"/>
    <w:rsid w:val="00B665AD"/>
    <w:rsid w:val="00B71520"/>
    <w:rsid w:val="00B728F9"/>
    <w:rsid w:val="00B72CD4"/>
    <w:rsid w:val="00B7334D"/>
    <w:rsid w:val="00B76E89"/>
    <w:rsid w:val="00B80658"/>
    <w:rsid w:val="00B80F05"/>
    <w:rsid w:val="00B84D52"/>
    <w:rsid w:val="00B8733A"/>
    <w:rsid w:val="00B87A2F"/>
    <w:rsid w:val="00B929E7"/>
    <w:rsid w:val="00B9369C"/>
    <w:rsid w:val="00B95286"/>
    <w:rsid w:val="00B9633F"/>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3E19"/>
    <w:rsid w:val="00BC6F50"/>
    <w:rsid w:val="00BD1102"/>
    <w:rsid w:val="00BD1211"/>
    <w:rsid w:val="00BD190C"/>
    <w:rsid w:val="00BD2A44"/>
    <w:rsid w:val="00BD2B50"/>
    <w:rsid w:val="00BD2DC8"/>
    <w:rsid w:val="00BD43FB"/>
    <w:rsid w:val="00BD4486"/>
    <w:rsid w:val="00BD59AF"/>
    <w:rsid w:val="00BD73ED"/>
    <w:rsid w:val="00BD7CAC"/>
    <w:rsid w:val="00BD7E17"/>
    <w:rsid w:val="00BE117F"/>
    <w:rsid w:val="00BE5472"/>
    <w:rsid w:val="00BF07A6"/>
    <w:rsid w:val="00BF11C2"/>
    <w:rsid w:val="00BF2DFD"/>
    <w:rsid w:val="00BF3481"/>
    <w:rsid w:val="00BF3FC6"/>
    <w:rsid w:val="00BF44FB"/>
    <w:rsid w:val="00BF4823"/>
    <w:rsid w:val="00BF7612"/>
    <w:rsid w:val="00C001E5"/>
    <w:rsid w:val="00C00663"/>
    <w:rsid w:val="00C00E7E"/>
    <w:rsid w:val="00C02885"/>
    <w:rsid w:val="00C05092"/>
    <w:rsid w:val="00C05A3E"/>
    <w:rsid w:val="00C06119"/>
    <w:rsid w:val="00C10162"/>
    <w:rsid w:val="00C10FD1"/>
    <w:rsid w:val="00C134CE"/>
    <w:rsid w:val="00C142CC"/>
    <w:rsid w:val="00C15486"/>
    <w:rsid w:val="00C15CD7"/>
    <w:rsid w:val="00C17059"/>
    <w:rsid w:val="00C17D91"/>
    <w:rsid w:val="00C17FAD"/>
    <w:rsid w:val="00C2132B"/>
    <w:rsid w:val="00C213EE"/>
    <w:rsid w:val="00C21B9E"/>
    <w:rsid w:val="00C21FC3"/>
    <w:rsid w:val="00C22BAE"/>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5C00"/>
    <w:rsid w:val="00C46516"/>
    <w:rsid w:val="00C468C8"/>
    <w:rsid w:val="00C47984"/>
    <w:rsid w:val="00C47F03"/>
    <w:rsid w:val="00C500EE"/>
    <w:rsid w:val="00C505F0"/>
    <w:rsid w:val="00C54384"/>
    <w:rsid w:val="00C54705"/>
    <w:rsid w:val="00C55A1B"/>
    <w:rsid w:val="00C60F2E"/>
    <w:rsid w:val="00C61154"/>
    <w:rsid w:val="00C6131B"/>
    <w:rsid w:val="00C617BE"/>
    <w:rsid w:val="00C61A70"/>
    <w:rsid w:val="00C63C20"/>
    <w:rsid w:val="00C644D8"/>
    <w:rsid w:val="00C64D42"/>
    <w:rsid w:val="00C655FC"/>
    <w:rsid w:val="00C71541"/>
    <w:rsid w:val="00C72533"/>
    <w:rsid w:val="00C738DF"/>
    <w:rsid w:val="00C73B15"/>
    <w:rsid w:val="00C75110"/>
    <w:rsid w:val="00C75772"/>
    <w:rsid w:val="00C80322"/>
    <w:rsid w:val="00C80991"/>
    <w:rsid w:val="00C81932"/>
    <w:rsid w:val="00C825CF"/>
    <w:rsid w:val="00C8352C"/>
    <w:rsid w:val="00C83BA7"/>
    <w:rsid w:val="00C8428B"/>
    <w:rsid w:val="00C8473A"/>
    <w:rsid w:val="00C84ACA"/>
    <w:rsid w:val="00C85DCC"/>
    <w:rsid w:val="00C860C9"/>
    <w:rsid w:val="00C86560"/>
    <w:rsid w:val="00C87141"/>
    <w:rsid w:val="00C91E34"/>
    <w:rsid w:val="00C92214"/>
    <w:rsid w:val="00C92289"/>
    <w:rsid w:val="00C93FF2"/>
    <w:rsid w:val="00C95623"/>
    <w:rsid w:val="00C96F91"/>
    <w:rsid w:val="00C974F3"/>
    <w:rsid w:val="00CA0009"/>
    <w:rsid w:val="00CA24AB"/>
    <w:rsid w:val="00CA24B3"/>
    <w:rsid w:val="00CA34A2"/>
    <w:rsid w:val="00CA3A64"/>
    <w:rsid w:val="00CA408E"/>
    <w:rsid w:val="00CA4A1E"/>
    <w:rsid w:val="00CA4E4F"/>
    <w:rsid w:val="00CA5787"/>
    <w:rsid w:val="00CA588F"/>
    <w:rsid w:val="00CA5C3F"/>
    <w:rsid w:val="00CA6203"/>
    <w:rsid w:val="00CA6994"/>
    <w:rsid w:val="00CA6D3F"/>
    <w:rsid w:val="00CB08D2"/>
    <w:rsid w:val="00CB18B1"/>
    <w:rsid w:val="00CB3541"/>
    <w:rsid w:val="00CB4463"/>
    <w:rsid w:val="00CB4EE5"/>
    <w:rsid w:val="00CB5101"/>
    <w:rsid w:val="00CB528D"/>
    <w:rsid w:val="00CC0247"/>
    <w:rsid w:val="00CC1130"/>
    <w:rsid w:val="00CC22ED"/>
    <w:rsid w:val="00CC2A83"/>
    <w:rsid w:val="00CC2D8F"/>
    <w:rsid w:val="00CC36BE"/>
    <w:rsid w:val="00CC453D"/>
    <w:rsid w:val="00CC4A48"/>
    <w:rsid w:val="00CC529F"/>
    <w:rsid w:val="00CC536F"/>
    <w:rsid w:val="00CC65B1"/>
    <w:rsid w:val="00CC7F7F"/>
    <w:rsid w:val="00CD2AA8"/>
    <w:rsid w:val="00CD2AEB"/>
    <w:rsid w:val="00CD4498"/>
    <w:rsid w:val="00CD787C"/>
    <w:rsid w:val="00CE062E"/>
    <w:rsid w:val="00CE07D0"/>
    <w:rsid w:val="00CE09B2"/>
    <w:rsid w:val="00CE2274"/>
    <w:rsid w:val="00CE299D"/>
    <w:rsid w:val="00CE42C2"/>
    <w:rsid w:val="00CE578A"/>
    <w:rsid w:val="00CE586B"/>
    <w:rsid w:val="00CE5DDF"/>
    <w:rsid w:val="00CE6682"/>
    <w:rsid w:val="00CF0ADD"/>
    <w:rsid w:val="00CF0D38"/>
    <w:rsid w:val="00CF1270"/>
    <w:rsid w:val="00CF2EBC"/>
    <w:rsid w:val="00CF54D6"/>
    <w:rsid w:val="00CF6531"/>
    <w:rsid w:val="00CF7F2B"/>
    <w:rsid w:val="00D0176F"/>
    <w:rsid w:val="00D03CB3"/>
    <w:rsid w:val="00D10888"/>
    <w:rsid w:val="00D12805"/>
    <w:rsid w:val="00D12B49"/>
    <w:rsid w:val="00D13BEE"/>
    <w:rsid w:val="00D14723"/>
    <w:rsid w:val="00D14BE0"/>
    <w:rsid w:val="00D179DD"/>
    <w:rsid w:val="00D20468"/>
    <w:rsid w:val="00D21574"/>
    <w:rsid w:val="00D21E46"/>
    <w:rsid w:val="00D23F34"/>
    <w:rsid w:val="00D26209"/>
    <w:rsid w:val="00D267B1"/>
    <w:rsid w:val="00D338C5"/>
    <w:rsid w:val="00D33B9A"/>
    <w:rsid w:val="00D34DE8"/>
    <w:rsid w:val="00D35DCC"/>
    <w:rsid w:val="00D37328"/>
    <w:rsid w:val="00D40084"/>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7605"/>
    <w:rsid w:val="00D61132"/>
    <w:rsid w:val="00D63962"/>
    <w:rsid w:val="00D643AF"/>
    <w:rsid w:val="00D65D3A"/>
    <w:rsid w:val="00D65D52"/>
    <w:rsid w:val="00D70CEF"/>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2581"/>
    <w:rsid w:val="00D9356C"/>
    <w:rsid w:val="00D93FB5"/>
    <w:rsid w:val="00D946EB"/>
    <w:rsid w:val="00D959C9"/>
    <w:rsid w:val="00D97C46"/>
    <w:rsid w:val="00DA01D9"/>
    <w:rsid w:val="00DA0AEC"/>
    <w:rsid w:val="00DA1880"/>
    <w:rsid w:val="00DA1B78"/>
    <w:rsid w:val="00DA25B3"/>
    <w:rsid w:val="00DA2C67"/>
    <w:rsid w:val="00DA32A6"/>
    <w:rsid w:val="00DA3CC7"/>
    <w:rsid w:val="00DA5B21"/>
    <w:rsid w:val="00DA5B4D"/>
    <w:rsid w:val="00DA5E74"/>
    <w:rsid w:val="00DA602D"/>
    <w:rsid w:val="00DA7588"/>
    <w:rsid w:val="00DB0890"/>
    <w:rsid w:val="00DB17DF"/>
    <w:rsid w:val="00DB29DB"/>
    <w:rsid w:val="00DB694C"/>
    <w:rsid w:val="00DB6E0D"/>
    <w:rsid w:val="00DC119B"/>
    <w:rsid w:val="00DC1B74"/>
    <w:rsid w:val="00DC33B1"/>
    <w:rsid w:val="00DC3607"/>
    <w:rsid w:val="00DC3CBA"/>
    <w:rsid w:val="00DC44FC"/>
    <w:rsid w:val="00DC4EA3"/>
    <w:rsid w:val="00DC50BC"/>
    <w:rsid w:val="00DC52E6"/>
    <w:rsid w:val="00DC573B"/>
    <w:rsid w:val="00DC5E5B"/>
    <w:rsid w:val="00DD467D"/>
    <w:rsid w:val="00DD4BD3"/>
    <w:rsid w:val="00DD5F34"/>
    <w:rsid w:val="00DD6B4F"/>
    <w:rsid w:val="00DD6E8A"/>
    <w:rsid w:val="00DE05BE"/>
    <w:rsid w:val="00DE06C2"/>
    <w:rsid w:val="00DE1D46"/>
    <w:rsid w:val="00DE35AD"/>
    <w:rsid w:val="00DE434D"/>
    <w:rsid w:val="00DE5D2A"/>
    <w:rsid w:val="00DE6603"/>
    <w:rsid w:val="00DE6B18"/>
    <w:rsid w:val="00DE7E29"/>
    <w:rsid w:val="00DF3B27"/>
    <w:rsid w:val="00DF4F05"/>
    <w:rsid w:val="00DF4F64"/>
    <w:rsid w:val="00DF5E2A"/>
    <w:rsid w:val="00DF6E3C"/>
    <w:rsid w:val="00DF7513"/>
    <w:rsid w:val="00DF77DA"/>
    <w:rsid w:val="00DF7B1D"/>
    <w:rsid w:val="00DF7BDC"/>
    <w:rsid w:val="00E0078E"/>
    <w:rsid w:val="00E01886"/>
    <w:rsid w:val="00E02447"/>
    <w:rsid w:val="00E02C31"/>
    <w:rsid w:val="00E035DC"/>
    <w:rsid w:val="00E04726"/>
    <w:rsid w:val="00E05AAA"/>
    <w:rsid w:val="00E11A38"/>
    <w:rsid w:val="00E11AF5"/>
    <w:rsid w:val="00E11D8F"/>
    <w:rsid w:val="00E12925"/>
    <w:rsid w:val="00E12EE4"/>
    <w:rsid w:val="00E13E42"/>
    <w:rsid w:val="00E1533D"/>
    <w:rsid w:val="00E156AE"/>
    <w:rsid w:val="00E16294"/>
    <w:rsid w:val="00E163BF"/>
    <w:rsid w:val="00E167D0"/>
    <w:rsid w:val="00E173F1"/>
    <w:rsid w:val="00E2059B"/>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5680"/>
    <w:rsid w:val="00E362B3"/>
    <w:rsid w:val="00E4257C"/>
    <w:rsid w:val="00E42A07"/>
    <w:rsid w:val="00E42F8A"/>
    <w:rsid w:val="00E43913"/>
    <w:rsid w:val="00E5004C"/>
    <w:rsid w:val="00E5203A"/>
    <w:rsid w:val="00E57289"/>
    <w:rsid w:val="00E574E9"/>
    <w:rsid w:val="00E60EAD"/>
    <w:rsid w:val="00E616FB"/>
    <w:rsid w:val="00E6217D"/>
    <w:rsid w:val="00E626E3"/>
    <w:rsid w:val="00E62730"/>
    <w:rsid w:val="00E6559B"/>
    <w:rsid w:val="00E65C71"/>
    <w:rsid w:val="00E65ED8"/>
    <w:rsid w:val="00E65F23"/>
    <w:rsid w:val="00E6607A"/>
    <w:rsid w:val="00E70932"/>
    <w:rsid w:val="00E70CE8"/>
    <w:rsid w:val="00E7109F"/>
    <w:rsid w:val="00E72715"/>
    <w:rsid w:val="00E727BA"/>
    <w:rsid w:val="00E733F1"/>
    <w:rsid w:val="00E738CF"/>
    <w:rsid w:val="00E7582E"/>
    <w:rsid w:val="00E75E51"/>
    <w:rsid w:val="00E76930"/>
    <w:rsid w:val="00E76DB2"/>
    <w:rsid w:val="00E800E1"/>
    <w:rsid w:val="00E802BB"/>
    <w:rsid w:val="00E80597"/>
    <w:rsid w:val="00E82724"/>
    <w:rsid w:val="00E82CB8"/>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A2DCC"/>
    <w:rsid w:val="00EA4F3B"/>
    <w:rsid w:val="00EA5BFE"/>
    <w:rsid w:val="00EA797F"/>
    <w:rsid w:val="00EB088D"/>
    <w:rsid w:val="00EB13EC"/>
    <w:rsid w:val="00EB3B1F"/>
    <w:rsid w:val="00EB5110"/>
    <w:rsid w:val="00EB607E"/>
    <w:rsid w:val="00EB60BB"/>
    <w:rsid w:val="00EB6839"/>
    <w:rsid w:val="00EB6C00"/>
    <w:rsid w:val="00EC1EFE"/>
    <w:rsid w:val="00EC2115"/>
    <w:rsid w:val="00EC5187"/>
    <w:rsid w:val="00ED147D"/>
    <w:rsid w:val="00ED1889"/>
    <w:rsid w:val="00ED342E"/>
    <w:rsid w:val="00ED3A61"/>
    <w:rsid w:val="00ED3C4D"/>
    <w:rsid w:val="00ED3F20"/>
    <w:rsid w:val="00ED3FBB"/>
    <w:rsid w:val="00ED42E3"/>
    <w:rsid w:val="00ED4F26"/>
    <w:rsid w:val="00ED53D9"/>
    <w:rsid w:val="00ED60E4"/>
    <w:rsid w:val="00ED6D6A"/>
    <w:rsid w:val="00EE08AB"/>
    <w:rsid w:val="00EE15AA"/>
    <w:rsid w:val="00EE3984"/>
    <w:rsid w:val="00EE3D12"/>
    <w:rsid w:val="00EE41E8"/>
    <w:rsid w:val="00EE5263"/>
    <w:rsid w:val="00EE5ADA"/>
    <w:rsid w:val="00EE6272"/>
    <w:rsid w:val="00EF0D3A"/>
    <w:rsid w:val="00EF298D"/>
    <w:rsid w:val="00EF3CCF"/>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51B5"/>
    <w:rsid w:val="00F15EA4"/>
    <w:rsid w:val="00F164AD"/>
    <w:rsid w:val="00F16ED8"/>
    <w:rsid w:val="00F20488"/>
    <w:rsid w:val="00F20808"/>
    <w:rsid w:val="00F20EC9"/>
    <w:rsid w:val="00F21C0D"/>
    <w:rsid w:val="00F21D62"/>
    <w:rsid w:val="00F22F0D"/>
    <w:rsid w:val="00F23352"/>
    <w:rsid w:val="00F24939"/>
    <w:rsid w:val="00F25C5E"/>
    <w:rsid w:val="00F25E9A"/>
    <w:rsid w:val="00F26A37"/>
    <w:rsid w:val="00F26A8C"/>
    <w:rsid w:val="00F26BE5"/>
    <w:rsid w:val="00F26DED"/>
    <w:rsid w:val="00F2701C"/>
    <w:rsid w:val="00F304ED"/>
    <w:rsid w:val="00F31366"/>
    <w:rsid w:val="00F3506A"/>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C0B"/>
    <w:rsid w:val="00F52E04"/>
    <w:rsid w:val="00F5451E"/>
    <w:rsid w:val="00F54A96"/>
    <w:rsid w:val="00F57885"/>
    <w:rsid w:val="00F602E9"/>
    <w:rsid w:val="00F60A39"/>
    <w:rsid w:val="00F62323"/>
    <w:rsid w:val="00F630EA"/>
    <w:rsid w:val="00F6386D"/>
    <w:rsid w:val="00F64225"/>
    <w:rsid w:val="00F64406"/>
    <w:rsid w:val="00F65E4E"/>
    <w:rsid w:val="00F71598"/>
    <w:rsid w:val="00F73441"/>
    <w:rsid w:val="00F7382F"/>
    <w:rsid w:val="00F74151"/>
    <w:rsid w:val="00F769C4"/>
    <w:rsid w:val="00F80B65"/>
    <w:rsid w:val="00F810A4"/>
    <w:rsid w:val="00F823BE"/>
    <w:rsid w:val="00F82BD0"/>
    <w:rsid w:val="00F861E2"/>
    <w:rsid w:val="00F86E69"/>
    <w:rsid w:val="00F87B45"/>
    <w:rsid w:val="00F90986"/>
    <w:rsid w:val="00F91505"/>
    <w:rsid w:val="00F922F2"/>
    <w:rsid w:val="00F927A3"/>
    <w:rsid w:val="00F933E6"/>
    <w:rsid w:val="00F93759"/>
    <w:rsid w:val="00F93AA1"/>
    <w:rsid w:val="00F94380"/>
    <w:rsid w:val="00F94EB3"/>
    <w:rsid w:val="00F95FD4"/>
    <w:rsid w:val="00FA2941"/>
    <w:rsid w:val="00FA5282"/>
    <w:rsid w:val="00FA60EF"/>
    <w:rsid w:val="00FA64FB"/>
    <w:rsid w:val="00FB0FF8"/>
    <w:rsid w:val="00FB252F"/>
    <w:rsid w:val="00FB2A87"/>
    <w:rsid w:val="00FB48CF"/>
    <w:rsid w:val="00FB577C"/>
    <w:rsid w:val="00FB62E6"/>
    <w:rsid w:val="00FC2585"/>
    <w:rsid w:val="00FC2961"/>
    <w:rsid w:val="00FC3945"/>
    <w:rsid w:val="00FC4741"/>
    <w:rsid w:val="00FC4FBE"/>
    <w:rsid w:val="00FC53B9"/>
    <w:rsid w:val="00FC5F46"/>
    <w:rsid w:val="00FD0557"/>
    <w:rsid w:val="00FD0C69"/>
    <w:rsid w:val="00FD1AC2"/>
    <w:rsid w:val="00FD1C33"/>
    <w:rsid w:val="00FD2080"/>
    <w:rsid w:val="00FD2E6C"/>
    <w:rsid w:val="00FD40A6"/>
    <w:rsid w:val="00FD47F2"/>
    <w:rsid w:val="00FD58CE"/>
    <w:rsid w:val="00FD6FE8"/>
    <w:rsid w:val="00FD71F7"/>
    <w:rsid w:val="00FE097D"/>
    <w:rsid w:val="00FE2215"/>
    <w:rsid w:val="00FE25CB"/>
    <w:rsid w:val="00FE3385"/>
    <w:rsid w:val="00FE368C"/>
    <w:rsid w:val="00FE39F4"/>
    <w:rsid w:val="00FE44D0"/>
    <w:rsid w:val="00FE7AED"/>
    <w:rsid w:val="00FF0006"/>
    <w:rsid w:val="00FF0AB3"/>
    <w:rsid w:val="00FF28B8"/>
    <w:rsid w:val="00FF2AF5"/>
    <w:rsid w:val="00FF2B03"/>
    <w:rsid w:val="00FF3E06"/>
    <w:rsid w:val="00FF4211"/>
    <w:rsid w:val="00FF49D5"/>
    <w:rsid w:val="00FF4F28"/>
    <w:rsid w:val="00FF54CE"/>
    <w:rsid w:val="00FF57C2"/>
    <w:rsid w:val="00FF6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7216</TotalTime>
  <Pages>4</Pages>
  <Words>2128</Words>
  <Characters>12132</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271</cp:revision>
  <dcterms:created xsi:type="dcterms:W3CDTF">2023-02-16T01:48:00Z</dcterms:created>
  <dcterms:modified xsi:type="dcterms:W3CDTF">2024-05-10T04:48:00Z</dcterms:modified>
</cp:coreProperties>
</file>